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911B6" w14:textId="757534C0" w:rsidR="006D556A" w:rsidRDefault="00A12AAC" w:rsidP="00A12AAC">
      <w:pPr>
        <w:pStyle w:val="BodyText"/>
        <w:tabs>
          <w:tab w:val="left" w:pos="6516"/>
        </w:tabs>
        <w:ind w:left="0"/>
        <w:rPr>
          <w:rFonts w:ascii="Times New Roman"/>
          <w:sz w:val="32"/>
        </w:rPr>
      </w:pPr>
      <w:r>
        <w:rPr>
          <w:noProof/>
        </w:rPr>
        <w:drawing>
          <wp:anchor distT="0" distB="0" distL="0" distR="0" simplePos="0" relativeHeight="15729152" behindDoc="0" locked="0" layoutInCell="1" allowOverlap="1" wp14:anchorId="3319120C" wp14:editId="36193FDB">
            <wp:simplePos x="0" y="0"/>
            <wp:positionH relativeFrom="page">
              <wp:posOffset>388620</wp:posOffset>
            </wp:positionH>
            <wp:positionV relativeFrom="paragraph">
              <wp:posOffset>-83820</wp:posOffset>
            </wp:positionV>
            <wp:extent cx="1485900" cy="624840"/>
            <wp:effectExtent l="0" t="0" r="0" b="381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1485900" cy="6248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sz w:val="32"/>
        </w:rPr>
        <w:tab/>
      </w:r>
    </w:p>
    <w:p w14:paraId="331911B7" w14:textId="503A8829" w:rsidR="006D556A" w:rsidRDefault="0074072C">
      <w:pPr>
        <w:pStyle w:val="Title"/>
      </w:pPr>
      <w:bookmarkStart w:id="0" w:name="Equal_Opportunity_In_Employment,_Affirma"/>
      <w:bookmarkEnd w:id="0"/>
      <w:r>
        <w:rPr>
          <w:spacing w:val="-2"/>
        </w:rPr>
        <w:t>Equal</w:t>
      </w:r>
      <w:r>
        <w:rPr>
          <w:spacing w:val="-12"/>
        </w:rPr>
        <w:t xml:space="preserve"> </w:t>
      </w:r>
      <w:r>
        <w:rPr>
          <w:spacing w:val="-2"/>
        </w:rPr>
        <w:t>Opportunity</w:t>
      </w:r>
      <w:r>
        <w:rPr>
          <w:spacing w:val="-12"/>
        </w:rPr>
        <w:t xml:space="preserve"> </w:t>
      </w:r>
      <w:proofErr w:type="gramStart"/>
      <w:r>
        <w:rPr>
          <w:spacing w:val="-2"/>
        </w:rPr>
        <w:t>In</w:t>
      </w:r>
      <w:proofErr w:type="gramEnd"/>
      <w:r>
        <w:rPr>
          <w:spacing w:val="-13"/>
        </w:rPr>
        <w:t xml:space="preserve"> </w:t>
      </w:r>
      <w:r>
        <w:rPr>
          <w:spacing w:val="-2"/>
        </w:rPr>
        <w:t>Employment,</w:t>
      </w:r>
      <w:r>
        <w:rPr>
          <w:spacing w:val="-12"/>
        </w:rPr>
        <w:t xml:space="preserve"> </w:t>
      </w:r>
      <w:r>
        <w:rPr>
          <w:spacing w:val="-2"/>
        </w:rPr>
        <w:t>Affirmative</w:t>
      </w:r>
      <w:r>
        <w:rPr>
          <w:spacing w:val="-15"/>
        </w:rPr>
        <w:t xml:space="preserve"> </w:t>
      </w:r>
      <w:r>
        <w:rPr>
          <w:spacing w:val="-2"/>
        </w:rPr>
        <w:t>Action,</w:t>
      </w:r>
      <w:r>
        <w:rPr>
          <w:spacing w:val="-12"/>
        </w:rPr>
        <w:t xml:space="preserve"> </w:t>
      </w:r>
      <w:r>
        <w:rPr>
          <w:spacing w:val="-2"/>
        </w:rPr>
        <w:t xml:space="preserve">and </w:t>
      </w:r>
      <w:bookmarkStart w:id="1" w:name="Service_Delivery_Statement"/>
      <w:bookmarkEnd w:id="1"/>
      <w:r>
        <w:t>Service Delivery Statement</w:t>
      </w:r>
    </w:p>
    <w:p w14:paraId="331911B8" w14:textId="2FDC3D3F" w:rsidR="006D556A" w:rsidRDefault="0074072C">
      <w:pPr>
        <w:pStyle w:val="Heading1"/>
        <w:spacing w:before="41"/>
      </w:pPr>
      <w:bookmarkStart w:id="2" w:name="Purpose."/>
      <w:bookmarkEnd w:id="2"/>
      <w:r>
        <w:rPr>
          <w:spacing w:val="-2"/>
        </w:rPr>
        <w:t>Purpose</w:t>
      </w:r>
    </w:p>
    <w:p w14:paraId="331911B9" w14:textId="77777777" w:rsidR="006D556A" w:rsidRDefault="0074072C">
      <w:pPr>
        <w:pStyle w:val="BodyText"/>
        <w:spacing w:before="268"/>
        <w:ind w:left="120"/>
      </w:pPr>
      <w:r>
        <w:t>The</w:t>
      </w:r>
      <w:r>
        <w:rPr>
          <w:spacing w:val="-6"/>
        </w:rPr>
        <w:t xml:space="preserve"> </w:t>
      </w:r>
      <w:r>
        <w:t>Western</w:t>
      </w:r>
      <w:r>
        <w:rPr>
          <w:spacing w:val="-6"/>
        </w:rPr>
        <w:t xml:space="preserve"> </w:t>
      </w:r>
      <w:r>
        <w:t>Wisconsin</w:t>
      </w:r>
      <w:r>
        <w:rPr>
          <w:spacing w:val="-7"/>
        </w:rPr>
        <w:t xml:space="preserve"> </w:t>
      </w:r>
      <w:r>
        <w:t>Workforce</w:t>
      </w:r>
      <w:r>
        <w:rPr>
          <w:spacing w:val="-6"/>
        </w:rPr>
        <w:t xml:space="preserve"> </w:t>
      </w:r>
      <w:r>
        <w:t>Development</w:t>
      </w:r>
      <w:r>
        <w:rPr>
          <w:spacing w:val="-6"/>
        </w:rPr>
        <w:t xml:space="preserve"> </w:t>
      </w:r>
      <w:r>
        <w:t>Board</w:t>
      </w:r>
      <w:r>
        <w:rPr>
          <w:spacing w:val="-6"/>
        </w:rPr>
        <w:t xml:space="preserve"> </w:t>
      </w:r>
      <w:r>
        <w:t>(WDB)</w:t>
      </w:r>
      <w:r>
        <w:rPr>
          <w:spacing w:val="-4"/>
        </w:rPr>
        <w:t xml:space="preserve"> </w:t>
      </w:r>
      <w:r>
        <w:t>is</w:t>
      </w:r>
      <w:r>
        <w:rPr>
          <w:spacing w:val="-6"/>
        </w:rPr>
        <w:t xml:space="preserve"> </w:t>
      </w:r>
      <w:r>
        <w:t>committed</w:t>
      </w:r>
      <w:r>
        <w:rPr>
          <w:spacing w:val="-5"/>
        </w:rPr>
        <w:t xml:space="preserve"> </w:t>
      </w:r>
      <w:r>
        <w:t>to</w:t>
      </w:r>
      <w:r>
        <w:rPr>
          <w:spacing w:val="-4"/>
        </w:rPr>
        <w:t xml:space="preserve"> </w:t>
      </w:r>
      <w:r>
        <w:t>the</w:t>
      </w:r>
      <w:r>
        <w:rPr>
          <w:spacing w:val="-4"/>
        </w:rPr>
        <w:t xml:space="preserve"> </w:t>
      </w:r>
      <w:r>
        <w:t>primary</w:t>
      </w:r>
      <w:r>
        <w:rPr>
          <w:spacing w:val="-3"/>
        </w:rPr>
        <w:t xml:space="preserve"> </w:t>
      </w:r>
      <w:r>
        <w:t>principles</w:t>
      </w:r>
      <w:r>
        <w:rPr>
          <w:spacing w:val="-6"/>
        </w:rPr>
        <w:t xml:space="preserve"> </w:t>
      </w:r>
      <w:r>
        <w:rPr>
          <w:spacing w:val="-5"/>
        </w:rPr>
        <w:t>of</w:t>
      </w:r>
    </w:p>
    <w:p w14:paraId="331911BA" w14:textId="77777777" w:rsidR="006D556A" w:rsidRDefault="0074072C">
      <w:pPr>
        <w:pStyle w:val="BodyText"/>
        <w:ind w:right="496"/>
      </w:pPr>
      <w:r>
        <w:t>non-discrimination, equal opportunity, and affirmative action. The WDB shall honor this commitment to be fair and impartial</w:t>
      </w:r>
      <w:r>
        <w:rPr>
          <w:spacing w:val="-2"/>
        </w:rPr>
        <w:t xml:space="preserve"> </w:t>
      </w:r>
      <w:r>
        <w:t>in</w:t>
      </w:r>
      <w:r>
        <w:rPr>
          <w:spacing w:val="-3"/>
        </w:rPr>
        <w:t xml:space="preserve"> </w:t>
      </w:r>
      <w:r>
        <w:t>all</w:t>
      </w:r>
      <w:r>
        <w:rPr>
          <w:spacing w:val="-5"/>
        </w:rPr>
        <w:t xml:space="preserve"> </w:t>
      </w:r>
      <w:r>
        <w:t>its</w:t>
      </w:r>
      <w:r>
        <w:rPr>
          <w:spacing w:val="-2"/>
        </w:rPr>
        <w:t xml:space="preserve"> </w:t>
      </w:r>
      <w:r>
        <w:t>relations</w:t>
      </w:r>
      <w:r>
        <w:rPr>
          <w:spacing w:val="-4"/>
        </w:rPr>
        <w:t xml:space="preserve"> </w:t>
      </w:r>
      <w:r>
        <w:t>with</w:t>
      </w:r>
      <w:r>
        <w:rPr>
          <w:spacing w:val="-3"/>
        </w:rPr>
        <w:t xml:space="preserve"> </w:t>
      </w:r>
      <w:r>
        <w:t>employees,</w:t>
      </w:r>
      <w:r>
        <w:rPr>
          <w:spacing w:val="-2"/>
        </w:rPr>
        <w:t xml:space="preserve"> </w:t>
      </w:r>
      <w:r>
        <w:t>job</w:t>
      </w:r>
      <w:r>
        <w:rPr>
          <w:spacing w:val="-3"/>
        </w:rPr>
        <w:t xml:space="preserve"> </w:t>
      </w:r>
      <w:r>
        <w:t>applicants,</w:t>
      </w:r>
      <w:r>
        <w:rPr>
          <w:spacing w:val="-2"/>
        </w:rPr>
        <w:t xml:space="preserve"> </w:t>
      </w:r>
      <w:r>
        <w:t>participants</w:t>
      </w:r>
      <w:r>
        <w:rPr>
          <w:spacing w:val="-4"/>
        </w:rPr>
        <w:t xml:space="preserve"> </w:t>
      </w:r>
      <w:r>
        <w:t>and</w:t>
      </w:r>
      <w:r>
        <w:rPr>
          <w:spacing w:val="-1"/>
        </w:rPr>
        <w:t xml:space="preserve"> </w:t>
      </w:r>
      <w:r>
        <w:t>employers</w:t>
      </w:r>
      <w:r>
        <w:rPr>
          <w:spacing w:val="-2"/>
        </w:rPr>
        <w:t xml:space="preserve"> </w:t>
      </w:r>
      <w:r>
        <w:t>using</w:t>
      </w:r>
      <w:r>
        <w:rPr>
          <w:spacing w:val="-3"/>
        </w:rPr>
        <w:t xml:space="preserve"> </w:t>
      </w:r>
      <w:r>
        <w:t>the</w:t>
      </w:r>
      <w:r>
        <w:rPr>
          <w:spacing w:val="-4"/>
        </w:rPr>
        <w:t xml:space="preserve"> </w:t>
      </w:r>
      <w:r>
        <w:t>WDB,</w:t>
      </w:r>
      <w:r>
        <w:rPr>
          <w:spacing w:val="-4"/>
        </w:rPr>
        <w:t xml:space="preserve"> </w:t>
      </w:r>
      <w:r>
        <w:t>One-Stop</w:t>
      </w:r>
      <w:r>
        <w:rPr>
          <w:spacing w:val="-3"/>
        </w:rPr>
        <w:t xml:space="preserve"> </w:t>
      </w:r>
      <w:r>
        <w:t>Job Center</w:t>
      </w:r>
      <w:r>
        <w:rPr>
          <w:spacing w:val="-2"/>
        </w:rPr>
        <w:t xml:space="preserve"> </w:t>
      </w:r>
      <w:r>
        <w:t>services,</w:t>
      </w:r>
      <w:r>
        <w:rPr>
          <w:spacing w:val="-3"/>
        </w:rPr>
        <w:t xml:space="preserve"> </w:t>
      </w:r>
      <w:r>
        <w:t>sub-recipient</w:t>
      </w:r>
      <w:r>
        <w:rPr>
          <w:spacing w:val="-1"/>
        </w:rPr>
        <w:t xml:space="preserve"> </w:t>
      </w:r>
      <w:r>
        <w:t>services,</w:t>
      </w:r>
      <w:r>
        <w:rPr>
          <w:spacing w:val="-2"/>
        </w:rPr>
        <w:t xml:space="preserve"> </w:t>
      </w:r>
      <w:r>
        <w:t>and/or</w:t>
      </w:r>
      <w:r>
        <w:rPr>
          <w:spacing w:val="-3"/>
        </w:rPr>
        <w:t xml:space="preserve"> </w:t>
      </w:r>
      <w:r>
        <w:t>suppliers</w:t>
      </w:r>
      <w:r>
        <w:rPr>
          <w:spacing w:val="-2"/>
        </w:rPr>
        <w:t xml:space="preserve"> </w:t>
      </w:r>
      <w:r>
        <w:t>providing</w:t>
      </w:r>
      <w:r>
        <w:rPr>
          <w:spacing w:val="-2"/>
        </w:rPr>
        <w:t xml:space="preserve"> </w:t>
      </w:r>
      <w:r>
        <w:t>goods</w:t>
      </w:r>
      <w:r>
        <w:rPr>
          <w:spacing w:val="-2"/>
        </w:rPr>
        <w:t xml:space="preserve"> </w:t>
      </w:r>
      <w:r>
        <w:t>and</w:t>
      </w:r>
      <w:r>
        <w:rPr>
          <w:spacing w:val="-2"/>
        </w:rPr>
        <w:t xml:space="preserve"> </w:t>
      </w:r>
      <w:r>
        <w:t>services.</w:t>
      </w:r>
      <w:r>
        <w:rPr>
          <w:spacing w:val="-2"/>
        </w:rPr>
        <w:t xml:space="preserve"> </w:t>
      </w:r>
      <w:r>
        <w:t>It</w:t>
      </w:r>
      <w:r>
        <w:rPr>
          <w:spacing w:val="-1"/>
        </w:rPr>
        <w:t xml:space="preserve"> </w:t>
      </w:r>
      <w:r>
        <w:t>is</w:t>
      </w:r>
      <w:r>
        <w:rPr>
          <w:spacing w:val="-3"/>
        </w:rPr>
        <w:t xml:space="preserve"> </w:t>
      </w:r>
      <w:r>
        <w:t>the</w:t>
      </w:r>
      <w:r>
        <w:rPr>
          <w:spacing w:val="-1"/>
        </w:rPr>
        <w:t xml:space="preserve"> </w:t>
      </w:r>
      <w:r>
        <w:t>intent</w:t>
      </w:r>
      <w:r>
        <w:rPr>
          <w:spacing w:val="-3"/>
        </w:rPr>
        <w:t xml:space="preserve"> </w:t>
      </w:r>
      <w:r>
        <w:t>of</w:t>
      </w:r>
      <w:r>
        <w:rPr>
          <w:spacing w:val="-2"/>
        </w:rPr>
        <w:t xml:space="preserve"> </w:t>
      </w:r>
      <w:r>
        <w:t>this</w:t>
      </w:r>
      <w:r>
        <w:rPr>
          <w:spacing w:val="-2"/>
        </w:rPr>
        <w:t xml:space="preserve"> </w:t>
      </w:r>
      <w:r>
        <w:t>policy</w:t>
      </w:r>
      <w:r>
        <w:rPr>
          <w:spacing w:val="-1"/>
        </w:rPr>
        <w:t xml:space="preserve"> </w:t>
      </w:r>
      <w:r>
        <w:t>to comply</w:t>
      </w:r>
      <w:r>
        <w:rPr>
          <w:spacing w:val="-1"/>
        </w:rPr>
        <w:t xml:space="preserve"> </w:t>
      </w:r>
      <w:r>
        <w:t>with</w:t>
      </w:r>
      <w:r>
        <w:rPr>
          <w:spacing w:val="-1"/>
        </w:rPr>
        <w:t xml:space="preserve"> </w:t>
      </w:r>
      <w:r>
        <w:t>all applicable rules, as</w:t>
      </w:r>
      <w:r>
        <w:rPr>
          <w:spacing w:val="-2"/>
        </w:rPr>
        <w:t xml:space="preserve"> </w:t>
      </w:r>
      <w:r>
        <w:t>they</w:t>
      </w:r>
      <w:r>
        <w:rPr>
          <w:spacing w:val="-1"/>
        </w:rPr>
        <w:t xml:space="preserve"> </w:t>
      </w:r>
      <w:r>
        <w:t>may change</w:t>
      </w:r>
      <w:r>
        <w:rPr>
          <w:spacing w:val="-2"/>
        </w:rPr>
        <w:t xml:space="preserve"> </w:t>
      </w:r>
      <w:r>
        <w:t>from</w:t>
      </w:r>
      <w:r>
        <w:rPr>
          <w:spacing w:val="-1"/>
        </w:rPr>
        <w:t xml:space="preserve"> </w:t>
      </w:r>
      <w:r>
        <w:t>time</w:t>
      </w:r>
      <w:r>
        <w:rPr>
          <w:spacing w:val="-2"/>
        </w:rPr>
        <w:t xml:space="preserve"> </w:t>
      </w:r>
      <w:r>
        <w:t>to</w:t>
      </w:r>
      <w:r>
        <w:rPr>
          <w:spacing w:val="-1"/>
        </w:rPr>
        <w:t xml:space="preserve"> </w:t>
      </w:r>
      <w:r>
        <w:t>time,</w:t>
      </w:r>
      <w:r>
        <w:rPr>
          <w:spacing w:val="-2"/>
        </w:rPr>
        <w:t xml:space="preserve"> </w:t>
      </w:r>
      <w:r>
        <w:t>and</w:t>
      </w:r>
      <w:r>
        <w:rPr>
          <w:spacing w:val="-1"/>
        </w:rPr>
        <w:t xml:space="preserve"> </w:t>
      </w:r>
      <w:r>
        <w:t>federal and</w:t>
      </w:r>
      <w:r>
        <w:rPr>
          <w:spacing w:val="-1"/>
        </w:rPr>
        <w:t xml:space="preserve"> </w:t>
      </w:r>
      <w:r>
        <w:t>state equal</w:t>
      </w:r>
      <w:r>
        <w:rPr>
          <w:spacing w:val="-3"/>
        </w:rPr>
        <w:t xml:space="preserve"> </w:t>
      </w:r>
      <w:r>
        <w:t>opportunity and anti-discrimination laws and executive orders.</w:t>
      </w:r>
    </w:p>
    <w:p w14:paraId="331911BB" w14:textId="77777777" w:rsidR="006D556A" w:rsidRDefault="006D556A">
      <w:pPr>
        <w:pStyle w:val="BodyText"/>
        <w:spacing w:before="40"/>
        <w:ind w:left="0"/>
      </w:pPr>
    </w:p>
    <w:p w14:paraId="331911BC" w14:textId="166F7A92" w:rsidR="006D556A" w:rsidRDefault="0074072C">
      <w:pPr>
        <w:pStyle w:val="Heading1"/>
      </w:pPr>
      <w:bookmarkStart w:id="3" w:name="Policy."/>
      <w:bookmarkEnd w:id="3"/>
      <w:r>
        <w:rPr>
          <w:spacing w:val="-2"/>
        </w:rPr>
        <w:t>Policy</w:t>
      </w:r>
    </w:p>
    <w:p w14:paraId="331911BD" w14:textId="77777777" w:rsidR="006D556A" w:rsidRDefault="0074072C">
      <w:pPr>
        <w:pStyle w:val="Heading2"/>
        <w:spacing w:before="309"/>
        <w:rPr>
          <w:b/>
          <w:u w:val="none"/>
        </w:rPr>
      </w:pPr>
      <w:r>
        <w:rPr>
          <w:noProof/>
        </w:rPr>
        <mc:AlternateContent>
          <mc:Choice Requires="wps">
            <w:drawing>
              <wp:anchor distT="0" distB="0" distL="0" distR="0" simplePos="0" relativeHeight="15728640" behindDoc="0" locked="0" layoutInCell="1" allowOverlap="1" wp14:anchorId="3319120E" wp14:editId="3319120F">
                <wp:simplePos x="0" y="0"/>
                <wp:positionH relativeFrom="page">
                  <wp:posOffset>1248155</wp:posOffset>
                </wp:positionH>
                <wp:positionV relativeFrom="paragraph">
                  <wp:posOffset>357990</wp:posOffset>
                </wp:positionV>
                <wp:extent cx="41275" cy="107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0795"/>
                        </a:xfrm>
                        <a:custGeom>
                          <a:avLst/>
                          <a:gdLst/>
                          <a:ahLst/>
                          <a:cxnLst/>
                          <a:rect l="l" t="t" r="r" b="b"/>
                          <a:pathLst>
                            <a:path w="41275" h="10795">
                              <a:moveTo>
                                <a:pt x="41147" y="0"/>
                              </a:moveTo>
                              <a:lnTo>
                                <a:pt x="0" y="0"/>
                              </a:lnTo>
                              <a:lnTo>
                                <a:pt x="0" y="10667"/>
                              </a:lnTo>
                              <a:lnTo>
                                <a:pt x="41147" y="10667"/>
                              </a:lnTo>
                              <a:lnTo>
                                <a:pt x="41147" y="0"/>
                              </a:lnTo>
                              <a:close/>
                            </a:path>
                          </a:pathLst>
                        </a:custGeom>
                        <a:solidFill>
                          <a:srgbClr val="1F4D78"/>
                        </a:solidFill>
                      </wps:spPr>
                      <wps:bodyPr wrap="square" lIns="0" tIns="0" rIns="0" bIns="0" rtlCol="0">
                        <a:prstTxWarp prst="textNoShape">
                          <a:avLst/>
                        </a:prstTxWarp>
                        <a:noAutofit/>
                      </wps:bodyPr>
                    </wps:wsp>
                  </a:graphicData>
                </a:graphic>
              </wp:anchor>
            </w:drawing>
          </mc:Choice>
          <mc:Fallback>
            <w:pict>
              <v:shape w14:anchorId="3020D9FC" id="Graphic 2" o:spid="_x0000_s1026" style="position:absolute;margin-left:98.3pt;margin-top:28.2pt;width:3.25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4127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" path="m41147,l,,,10667r41147,l41147,xe" fillcolor="#1f4d78" stroked="f">
                <v:path arrowok="t"/>
                <w10:wrap anchorx="page"/>
              </v:shape>
            </w:pict>
          </mc:Fallback>
        </mc:AlternateContent>
      </w:r>
      <w:bookmarkStart w:id="4" w:name="Employment:"/>
      <w:bookmarkEnd w:id="4"/>
      <w:r>
        <w:rPr>
          <w:spacing w:val="-2"/>
        </w:rPr>
        <w:t>Employment</w:t>
      </w:r>
      <w:r>
        <w:rPr>
          <w:b/>
          <w:color w:val="1F4D78"/>
          <w:spacing w:val="-2"/>
          <w:u w:val="none"/>
        </w:rPr>
        <w:t>:</w:t>
      </w:r>
    </w:p>
    <w:p w14:paraId="331911BE" w14:textId="77777777" w:rsidR="006D556A" w:rsidRDefault="0074072C">
      <w:pPr>
        <w:pStyle w:val="BodyText"/>
        <w:spacing w:line="267" w:lineRule="exact"/>
        <w:ind w:left="120"/>
      </w:pPr>
      <w:r>
        <w:t>The</w:t>
      </w:r>
      <w:r>
        <w:rPr>
          <w:spacing w:val="-6"/>
        </w:rPr>
        <w:t xml:space="preserve"> </w:t>
      </w:r>
      <w:r>
        <w:t>WDB</w:t>
      </w:r>
      <w:r>
        <w:rPr>
          <w:spacing w:val="-4"/>
        </w:rPr>
        <w:t xml:space="preserve"> </w:t>
      </w:r>
      <w:r>
        <w:t>shall</w:t>
      </w:r>
      <w:r>
        <w:rPr>
          <w:spacing w:val="-6"/>
        </w:rPr>
        <w:t xml:space="preserve"> </w:t>
      </w:r>
      <w:r>
        <w:t>provide</w:t>
      </w:r>
      <w:r>
        <w:rPr>
          <w:spacing w:val="-6"/>
        </w:rPr>
        <w:t xml:space="preserve"> </w:t>
      </w:r>
      <w:r>
        <w:t>equal</w:t>
      </w:r>
      <w:r>
        <w:rPr>
          <w:spacing w:val="-4"/>
        </w:rPr>
        <w:t xml:space="preserve"> </w:t>
      </w:r>
      <w:r>
        <w:t>employment</w:t>
      </w:r>
      <w:r>
        <w:rPr>
          <w:spacing w:val="-6"/>
        </w:rPr>
        <w:t xml:space="preserve"> </w:t>
      </w:r>
      <w:r>
        <w:t>opportunity</w:t>
      </w:r>
      <w:r>
        <w:rPr>
          <w:spacing w:val="-3"/>
        </w:rPr>
        <w:t xml:space="preserve"> </w:t>
      </w:r>
      <w:r>
        <w:t>(EEO)</w:t>
      </w:r>
      <w:r>
        <w:rPr>
          <w:spacing w:val="-6"/>
        </w:rPr>
        <w:t xml:space="preserve"> </w:t>
      </w:r>
      <w:r>
        <w:t>to</w:t>
      </w:r>
      <w:r>
        <w:rPr>
          <w:spacing w:val="-5"/>
        </w:rPr>
        <w:t xml:space="preserve"> </w:t>
      </w:r>
      <w:r>
        <w:t>all</w:t>
      </w:r>
      <w:r>
        <w:rPr>
          <w:spacing w:val="-4"/>
        </w:rPr>
        <w:t xml:space="preserve"> </w:t>
      </w:r>
      <w:r>
        <w:t>employees</w:t>
      </w:r>
      <w:r>
        <w:rPr>
          <w:spacing w:val="-4"/>
        </w:rPr>
        <w:t xml:space="preserve"> </w:t>
      </w:r>
      <w:r>
        <w:t>and</w:t>
      </w:r>
      <w:r>
        <w:rPr>
          <w:spacing w:val="-5"/>
        </w:rPr>
        <w:t xml:space="preserve"> </w:t>
      </w:r>
      <w:r>
        <w:t>applicants</w:t>
      </w:r>
      <w:r>
        <w:rPr>
          <w:spacing w:val="-4"/>
        </w:rPr>
        <w:t xml:space="preserve"> </w:t>
      </w:r>
      <w:r>
        <w:rPr>
          <w:spacing w:val="-5"/>
        </w:rPr>
        <w:t>for</w:t>
      </w:r>
    </w:p>
    <w:p w14:paraId="331911BF" w14:textId="77777777" w:rsidR="006D556A" w:rsidRDefault="0074072C">
      <w:pPr>
        <w:pStyle w:val="BodyText"/>
        <w:ind w:left="120"/>
      </w:pPr>
      <w:r>
        <w:t>employment</w:t>
      </w:r>
      <w:r>
        <w:rPr>
          <w:spacing w:val="-4"/>
        </w:rPr>
        <w:t xml:space="preserve"> </w:t>
      </w:r>
      <w:r>
        <w:t>without</w:t>
      </w:r>
      <w:r>
        <w:rPr>
          <w:spacing w:val="-1"/>
        </w:rPr>
        <w:t xml:space="preserve"> </w:t>
      </w:r>
      <w:r>
        <w:t>regard</w:t>
      </w:r>
      <w:r>
        <w:rPr>
          <w:spacing w:val="-3"/>
        </w:rPr>
        <w:t xml:space="preserve"> </w:t>
      </w:r>
      <w:r>
        <w:t>to</w:t>
      </w:r>
      <w:r>
        <w:rPr>
          <w:spacing w:val="-1"/>
        </w:rPr>
        <w:t xml:space="preserve"> </w:t>
      </w:r>
      <w:r>
        <w:t>race,</w:t>
      </w:r>
      <w:r>
        <w:rPr>
          <w:spacing w:val="-4"/>
        </w:rPr>
        <w:t xml:space="preserve"> </w:t>
      </w:r>
      <w:r>
        <w:t>color,</w:t>
      </w:r>
      <w:r>
        <w:rPr>
          <w:spacing w:val="-2"/>
        </w:rPr>
        <w:t xml:space="preserve"> </w:t>
      </w:r>
      <w:r>
        <w:t>religion,</w:t>
      </w:r>
      <w:r>
        <w:rPr>
          <w:spacing w:val="-4"/>
        </w:rPr>
        <w:t xml:space="preserve"> </w:t>
      </w:r>
      <w:r>
        <w:t>sex</w:t>
      </w:r>
      <w:r>
        <w:rPr>
          <w:spacing w:val="-2"/>
        </w:rPr>
        <w:t xml:space="preserve"> </w:t>
      </w:r>
      <w:r>
        <w:t>(including</w:t>
      </w:r>
      <w:r>
        <w:rPr>
          <w:spacing w:val="-3"/>
        </w:rPr>
        <w:t xml:space="preserve"> </w:t>
      </w:r>
      <w:r>
        <w:t>pregnancy,</w:t>
      </w:r>
      <w:r>
        <w:rPr>
          <w:spacing w:val="-2"/>
        </w:rPr>
        <w:t xml:space="preserve"> </w:t>
      </w:r>
      <w:r>
        <w:t>gender</w:t>
      </w:r>
      <w:r>
        <w:rPr>
          <w:spacing w:val="-2"/>
        </w:rPr>
        <w:t xml:space="preserve"> </w:t>
      </w:r>
      <w:r>
        <w:t>identity,</w:t>
      </w:r>
      <w:r>
        <w:rPr>
          <w:spacing w:val="-2"/>
        </w:rPr>
        <w:t xml:space="preserve"> </w:t>
      </w:r>
      <w:r>
        <w:t>and</w:t>
      </w:r>
      <w:r>
        <w:rPr>
          <w:spacing w:val="-3"/>
        </w:rPr>
        <w:t xml:space="preserve"> </w:t>
      </w:r>
      <w:r>
        <w:t>sexual</w:t>
      </w:r>
      <w:r>
        <w:rPr>
          <w:spacing w:val="-5"/>
        </w:rPr>
        <w:t xml:space="preserve"> </w:t>
      </w:r>
      <w:r>
        <w:t>orientation), national origin (including limited English proficiency), age (40 or older), disability, or genetic information.</w:t>
      </w:r>
    </w:p>
    <w:p w14:paraId="331911C0" w14:textId="77777777" w:rsidR="006D556A" w:rsidRDefault="0074072C">
      <w:pPr>
        <w:pStyle w:val="BodyText"/>
        <w:spacing w:before="268"/>
        <w:ind w:left="120" w:right="158"/>
      </w:pPr>
      <w:r>
        <w:t>The</w:t>
      </w:r>
      <w:r>
        <w:rPr>
          <w:spacing w:val="-2"/>
        </w:rPr>
        <w:t xml:space="preserve"> </w:t>
      </w:r>
      <w:r>
        <w:t>WDB</w:t>
      </w:r>
      <w:r>
        <w:rPr>
          <w:spacing w:val="-2"/>
        </w:rPr>
        <w:t xml:space="preserve"> </w:t>
      </w:r>
      <w:r>
        <w:t>prohibits</w:t>
      </w:r>
      <w:r>
        <w:rPr>
          <w:spacing w:val="-2"/>
        </w:rPr>
        <w:t xml:space="preserve"> </w:t>
      </w:r>
      <w:r>
        <w:t>discrimination</w:t>
      </w:r>
      <w:r>
        <w:rPr>
          <w:spacing w:val="-3"/>
        </w:rPr>
        <w:t xml:space="preserve"> </w:t>
      </w:r>
      <w:r>
        <w:t>against</w:t>
      </w:r>
      <w:r>
        <w:rPr>
          <w:spacing w:val="-4"/>
        </w:rPr>
        <w:t xml:space="preserve"> </w:t>
      </w:r>
      <w:r>
        <w:t>a</w:t>
      </w:r>
      <w:r>
        <w:rPr>
          <w:spacing w:val="-2"/>
        </w:rPr>
        <w:t xml:space="preserve"> </w:t>
      </w:r>
      <w:r>
        <w:t>person</w:t>
      </w:r>
      <w:r>
        <w:rPr>
          <w:spacing w:val="-3"/>
        </w:rPr>
        <w:t xml:space="preserve"> </w:t>
      </w:r>
      <w:r>
        <w:t>because</w:t>
      </w:r>
      <w:r>
        <w:rPr>
          <w:spacing w:val="-2"/>
        </w:rPr>
        <w:t xml:space="preserve"> </w:t>
      </w:r>
      <w:r>
        <w:t>the</w:t>
      </w:r>
      <w:r>
        <w:rPr>
          <w:spacing w:val="-4"/>
        </w:rPr>
        <w:t xml:space="preserve"> </w:t>
      </w:r>
      <w:r>
        <w:t>person</w:t>
      </w:r>
      <w:r>
        <w:rPr>
          <w:spacing w:val="-3"/>
        </w:rPr>
        <w:t xml:space="preserve"> </w:t>
      </w:r>
      <w:r>
        <w:t>complained</w:t>
      </w:r>
      <w:r>
        <w:rPr>
          <w:spacing w:val="-3"/>
        </w:rPr>
        <w:t xml:space="preserve"> </w:t>
      </w:r>
      <w:r>
        <w:t>about</w:t>
      </w:r>
      <w:r>
        <w:rPr>
          <w:spacing w:val="-2"/>
        </w:rPr>
        <w:t xml:space="preserve"> </w:t>
      </w:r>
      <w:r>
        <w:t>discrimination,</w:t>
      </w:r>
      <w:r>
        <w:rPr>
          <w:spacing w:val="-2"/>
        </w:rPr>
        <w:t xml:space="preserve"> </w:t>
      </w:r>
      <w:r>
        <w:t>filed</w:t>
      </w:r>
      <w:r>
        <w:rPr>
          <w:spacing w:val="-3"/>
        </w:rPr>
        <w:t xml:space="preserve"> </w:t>
      </w:r>
      <w:r>
        <w:t>a</w:t>
      </w:r>
      <w:r>
        <w:rPr>
          <w:spacing w:val="-2"/>
        </w:rPr>
        <w:t xml:space="preserve"> </w:t>
      </w:r>
      <w:r>
        <w:t>charge of discrimination,</w:t>
      </w:r>
      <w:r>
        <w:rPr>
          <w:spacing w:val="-2"/>
        </w:rPr>
        <w:t xml:space="preserve"> </w:t>
      </w:r>
      <w:r>
        <w:t>or participated</w:t>
      </w:r>
      <w:r>
        <w:rPr>
          <w:spacing w:val="-1"/>
        </w:rPr>
        <w:t xml:space="preserve"> </w:t>
      </w:r>
      <w:r>
        <w:t>in</w:t>
      </w:r>
      <w:r>
        <w:rPr>
          <w:spacing w:val="-1"/>
        </w:rPr>
        <w:t xml:space="preserve"> </w:t>
      </w:r>
      <w:r>
        <w:t>an</w:t>
      </w:r>
      <w:r>
        <w:rPr>
          <w:spacing w:val="-1"/>
        </w:rPr>
        <w:t xml:space="preserve"> </w:t>
      </w:r>
      <w:r>
        <w:t>employment</w:t>
      </w:r>
      <w:r>
        <w:rPr>
          <w:spacing w:val="-2"/>
        </w:rPr>
        <w:t xml:space="preserve"> </w:t>
      </w:r>
      <w:r>
        <w:t>discrimination</w:t>
      </w:r>
      <w:r>
        <w:rPr>
          <w:spacing w:val="-1"/>
        </w:rPr>
        <w:t xml:space="preserve"> </w:t>
      </w:r>
      <w:r>
        <w:t>investigation</w:t>
      </w:r>
      <w:r>
        <w:rPr>
          <w:spacing w:val="-3"/>
        </w:rPr>
        <w:t xml:space="preserve"> </w:t>
      </w:r>
      <w:r>
        <w:t>or lawsuit. Additionally, in</w:t>
      </w:r>
      <w:r>
        <w:rPr>
          <w:spacing w:val="-3"/>
        </w:rPr>
        <w:t xml:space="preserve"> </w:t>
      </w:r>
      <w:r>
        <w:t>compliance with Wisconsin Fair Employment Laws, the WDB shall provide equal employment opportunity to all employees and applicants without regard to ancestry, arrest or conviction record, creed, marital status, or membership in any reserve component of the United States or state military forces.</w:t>
      </w:r>
    </w:p>
    <w:p w14:paraId="331911C1" w14:textId="77777777" w:rsidR="006D556A" w:rsidRDefault="006D556A">
      <w:pPr>
        <w:pStyle w:val="BodyText"/>
        <w:ind w:left="0"/>
      </w:pPr>
    </w:p>
    <w:p w14:paraId="331911C2" w14:textId="77777777" w:rsidR="006D556A" w:rsidRDefault="0074072C">
      <w:pPr>
        <w:pStyle w:val="BodyText"/>
        <w:spacing w:before="1"/>
        <w:ind w:left="120"/>
      </w:pPr>
      <w:r>
        <w:t xml:space="preserve">Employment practices subject to the application of this policy include, but are not limited </w:t>
      </w:r>
      <w:proofErr w:type="gramStart"/>
      <w:r>
        <w:t>to:</w:t>
      </w:r>
      <w:proofErr w:type="gramEnd"/>
      <w:r>
        <w:t xml:space="preserve"> recruitment, selection, promotion,</w:t>
      </w:r>
      <w:r>
        <w:rPr>
          <w:spacing w:val="-3"/>
        </w:rPr>
        <w:t xml:space="preserve"> </w:t>
      </w:r>
      <w:r>
        <w:t>performance</w:t>
      </w:r>
      <w:r>
        <w:rPr>
          <w:spacing w:val="-5"/>
        </w:rPr>
        <w:t xml:space="preserve"> </w:t>
      </w:r>
      <w:r>
        <w:t>appraisals,</w:t>
      </w:r>
      <w:r>
        <w:rPr>
          <w:spacing w:val="-3"/>
        </w:rPr>
        <w:t xml:space="preserve"> </w:t>
      </w:r>
      <w:r>
        <w:t>compensation,</w:t>
      </w:r>
      <w:r>
        <w:rPr>
          <w:spacing w:val="-5"/>
        </w:rPr>
        <w:t xml:space="preserve"> </w:t>
      </w:r>
      <w:r>
        <w:t>transfer,</w:t>
      </w:r>
      <w:r>
        <w:rPr>
          <w:spacing w:val="-3"/>
        </w:rPr>
        <w:t xml:space="preserve"> </w:t>
      </w:r>
      <w:r>
        <w:t>layoff,</w:t>
      </w:r>
      <w:r>
        <w:rPr>
          <w:spacing w:val="-5"/>
        </w:rPr>
        <w:t xml:space="preserve"> </w:t>
      </w:r>
      <w:r>
        <w:t>training,</w:t>
      </w:r>
      <w:r>
        <w:rPr>
          <w:spacing w:val="-3"/>
        </w:rPr>
        <w:t xml:space="preserve"> </w:t>
      </w:r>
      <w:r>
        <w:t>demotion,</w:t>
      </w:r>
      <w:r>
        <w:rPr>
          <w:spacing w:val="-5"/>
        </w:rPr>
        <w:t xml:space="preserve"> </w:t>
      </w:r>
      <w:r>
        <w:t>termination,</w:t>
      </w:r>
      <w:r>
        <w:rPr>
          <w:spacing w:val="-5"/>
        </w:rPr>
        <w:t xml:space="preserve"> </w:t>
      </w:r>
      <w:r>
        <w:t>work</w:t>
      </w:r>
      <w:r>
        <w:rPr>
          <w:spacing w:val="-5"/>
        </w:rPr>
        <w:t xml:space="preserve"> </w:t>
      </w:r>
      <w:r>
        <w:t>assignments, and/or other benefits of employment.</w:t>
      </w:r>
    </w:p>
    <w:p w14:paraId="331911C3" w14:textId="77777777" w:rsidR="006D556A" w:rsidRDefault="0074072C">
      <w:pPr>
        <w:pStyle w:val="BodyText"/>
        <w:spacing w:before="266"/>
        <w:ind w:left="120" w:right="158"/>
      </w:pPr>
      <w:r>
        <w:t>The WDB prohibits harassment, retaliation, and unfair honesty testing. The WDB expressly prohibits any form of workplace</w:t>
      </w:r>
      <w:r>
        <w:rPr>
          <w:spacing w:val="-2"/>
        </w:rPr>
        <w:t xml:space="preserve"> </w:t>
      </w:r>
      <w:r>
        <w:t>harassment</w:t>
      </w:r>
      <w:r>
        <w:rPr>
          <w:spacing w:val="-2"/>
        </w:rPr>
        <w:t xml:space="preserve"> </w:t>
      </w:r>
      <w:r>
        <w:t>based</w:t>
      </w:r>
      <w:r>
        <w:rPr>
          <w:spacing w:val="-3"/>
        </w:rPr>
        <w:t xml:space="preserve"> </w:t>
      </w:r>
      <w:r>
        <w:t>on</w:t>
      </w:r>
      <w:r>
        <w:rPr>
          <w:spacing w:val="-3"/>
        </w:rPr>
        <w:t xml:space="preserve"> </w:t>
      </w:r>
      <w:r>
        <w:t>race,</w:t>
      </w:r>
      <w:r>
        <w:rPr>
          <w:spacing w:val="-4"/>
        </w:rPr>
        <w:t xml:space="preserve"> </w:t>
      </w:r>
      <w:r>
        <w:t>color,</w:t>
      </w:r>
      <w:r>
        <w:rPr>
          <w:spacing w:val="-2"/>
        </w:rPr>
        <w:t xml:space="preserve"> </w:t>
      </w:r>
      <w:r>
        <w:t>religion,</w:t>
      </w:r>
      <w:r>
        <w:rPr>
          <w:spacing w:val="-4"/>
        </w:rPr>
        <w:t xml:space="preserve"> </w:t>
      </w:r>
      <w:r>
        <w:t>gender,</w:t>
      </w:r>
      <w:r>
        <w:rPr>
          <w:spacing w:val="-2"/>
        </w:rPr>
        <w:t xml:space="preserve"> </w:t>
      </w:r>
      <w:r>
        <w:t>sexual</w:t>
      </w:r>
      <w:r>
        <w:rPr>
          <w:spacing w:val="-2"/>
        </w:rPr>
        <w:t xml:space="preserve"> </w:t>
      </w:r>
      <w:r>
        <w:t>orientation,</w:t>
      </w:r>
      <w:r>
        <w:rPr>
          <w:spacing w:val="-4"/>
        </w:rPr>
        <w:t xml:space="preserve"> </w:t>
      </w:r>
      <w:r>
        <w:t>gender</w:t>
      </w:r>
      <w:r>
        <w:rPr>
          <w:spacing w:val="-2"/>
        </w:rPr>
        <w:t xml:space="preserve"> </w:t>
      </w:r>
      <w:r>
        <w:t>identity</w:t>
      </w:r>
      <w:r>
        <w:rPr>
          <w:spacing w:val="-3"/>
        </w:rPr>
        <w:t xml:space="preserve"> </w:t>
      </w:r>
      <w:r>
        <w:t>or</w:t>
      </w:r>
      <w:r>
        <w:rPr>
          <w:spacing w:val="-2"/>
        </w:rPr>
        <w:t xml:space="preserve"> </w:t>
      </w:r>
      <w:r>
        <w:t>expression,</w:t>
      </w:r>
      <w:r>
        <w:rPr>
          <w:spacing w:val="-2"/>
        </w:rPr>
        <w:t xml:space="preserve"> </w:t>
      </w:r>
      <w:r>
        <w:t>national origin, age, genetic information, disability, veteran status, or other protected status. Improper interference with the ability of the WDB's employees to perform their job duties may result in discipline up to and including discharge.</w:t>
      </w:r>
    </w:p>
    <w:p w14:paraId="331911C4" w14:textId="77777777" w:rsidR="006D556A" w:rsidRDefault="006D556A">
      <w:pPr>
        <w:pStyle w:val="BodyText"/>
        <w:spacing w:before="41"/>
        <w:ind w:left="0"/>
      </w:pPr>
    </w:p>
    <w:p w14:paraId="331911C5" w14:textId="77777777" w:rsidR="006D556A" w:rsidRDefault="0074072C">
      <w:pPr>
        <w:pStyle w:val="Heading2"/>
        <w:jc w:val="both"/>
        <w:rPr>
          <w:u w:val="none"/>
        </w:rPr>
      </w:pPr>
      <w:bookmarkStart w:id="5" w:name="Service_Delivery/Program_Operations:"/>
      <w:bookmarkEnd w:id="5"/>
      <w:r>
        <w:t>Service</w:t>
      </w:r>
      <w:r>
        <w:rPr>
          <w:spacing w:val="-5"/>
        </w:rPr>
        <w:t xml:space="preserve"> </w:t>
      </w:r>
      <w:r>
        <w:t>Delivery/Program</w:t>
      </w:r>
      <w:r>
        <w:rPr>
          <w:spacing w:val="-4"/>
        </w:rPr>
        <w:t xml:space="preserve"> </w:t>
      </w:r>
      <w:r>
        <w:rPr>
          <w:spacing w:val="-2"/>
        </w:rPr>
        <w:t>Operations:</w:t>
      </w:r>
    </w:p>
    <w:p w14:paraId="331911C6" w14:textId="77777777" w:rsidR="006D556A" w:rsidRDefault="0074072C">
      <w:pPr>
        <w:pStyle w:val="BodyText"/>
        <w:ind w:left="120" w:right="229"/>
        <w:jc w:val="both"/>
      </w:pPr>
      <w:r>
        <w:t>The WDB</w:t>
      </w:r>
      <w:r>
        <w:rPr>
          <w:spacing w:val="-1"/>
        </w:rPr>
        <w:t xml:space="preserve"> </w:t>
      </w:r>
      <w:r>
        <w:t>provides</w:t>
      </w:r>
      <w:r>
        <w:rPr>
          <w:spacing w:val="-1"/>
        </w:rPr>
        <w:t xml:space="preserve"> </w:t>
      </w:r>
      <w:r>
        <w:t>services</w:t>
      </w:r>
      <w:r>
        <w:rPr>
          <w:spacing w:val="-3"/>
        </w:rPr>
        <w:t xml:space="preserve"> </w:t>
      </w:r>
      <w:r>
        <w:t>to individuals</w:t>
      </w:r>
      <w:r>
        <w:rPr>
          <w:spacing w:val="-1"/>
        </w:rPr>
        <w:t xml:space="preserve"> </w:t>
      </w:r>
      <w:r>
        <w:t>seeking</w:t>
      </w:r>
      <w:r>
        <w:rPr>
          <w:spacing w:val="-2"/>
        </w:rPr>
        <w:t xml:space="preserve"> </w:t>
      </w:r>
      <w:r>
        <w:t>assistance from the</w:t>
      </w:r>
      <w:r>
        <w:rPr>
          <w:spacing w:val="-3"/>
        </w:rPr>
        <w:t xml:space="preserve"> </w:t>
      </w:r>
      <w:r>
        <w:t>public</w:t>
      </w:r>
      <w:r>
        <w:rPr>
          <w:spacing w:val="-1"/>
        </w:rPr>
        <w:t xml:space="preserve"> </w:t>
      </w:r>
      <w:r>
        <w:t>workforce</w:t>
      </w:r>
      <w:r>
        <w:rPr>
          <w:spacing w:val="-3"/>
        </w:rPr>
        <w:t xml:space="preserve"> </w:t>
      </w:r>
      <w:r>
        <w:t>system.</w:t>
      </w:r>
      <w:r>
        <w:rPr>
          <w:spacing w:val="-1"/>
        </w:rPr>
        <w:t xml:space="preserve"> </w:t>
      </w:r>
      <w:r>
        <w:t>As</w:t>
      </w:r>
      <w:r>
        <w:rPr>
          <w:spacing w:val="-1"/>
        </w:rPr>
        <w:t xml:space="preserve"> </w:t>
      </w:r>
      <w:r>
        <w:t>a</w:t>
      </w:r>
      <w:r>
        <w:rPr>
          <w:spacing w:val="-3"/>
        </w:rPr>
        <w:t xml:space="preserve"> </w:t>
      </w:r>
      <w:r>
        <w:t>recipient of</w:t>
      </w:r>
      <w:r>
        <w:rPr>
          <w:spacing w:val="-3"/>
        </w:rPr>
        <w:t xml:space="preserve"> </w:t>
      </w:r>
      <w:r>
        <w:t>federal and</w:t>
      </w:r>
      <w:r>
        <w:rPr>
          <w:spacing w:val="-3"/>
        </w:rPr>
        <w:t xml:space="preserve"> </w:t>
      </w:r>
      <w:r>
        <w:t>state</w:t>
      </w:r>
      <w:r>
        <w:rPr>
          <w:spacing w:val="-4"/>
        </w:rPr>
        <w:t xml:space="preserve"> </w:t>
      </w:r>
      <w:r>
        <w:t>workforce</w:t>
      </w:r>
      <w:r>
        <w:rPr>
          <w:spacing w:val="-4"/>
        </w:rPr>
        <w:t xml:space="preserve"> </w:t>
      </w:r>
      <w:r>
        <w:t>funds,</w:t>
      </w:r>
      <w:r>
        <w:rPr>
          <w:spacing w:val="-4"/>
        </w:rPr>
        <w:t xml:space="preserve"> </w:t>
      </w:r>
      <w:r>
        <w:t>the</w:t>
      </w:r>
      <w:r>
        <w:rPr>
          <w:spacing w:val="-1"/>
        </w:rPr>
        <w:t xml:space="preserve"> </w:t>
      </w:r>
      <w:r>
        <w:t>WDB</w:t>
      </w:r>
      <w:r>
        <w:rPr>
          <w:spacing w:val="-4"/>
        </w:rPr>
        <w:t xml:space="preserve"> </w:t>
      </w:r>
      <w:r>
        <w:t>organization,</w:t>
      </w:r>
      <w:r>
        <w:rPr>
          <w:spacing w:val="-4"/>
        </w:rPr>
        <w:t xml:space="preserve"> </w:t>
      </w:r>
      <w:r>
        <w:t>staff,</w:t>
      </w:r>
      <w:r>
        <w:rPr>
          <w:spacing w:val="-2"/>
        </w:rPr>
        <w:t xml:space="preserve"> </w:t>
      </w:r>
      <w:r>
        <w:t>and</w:t>
      </w:r>
      <w:r>
        <w:rPr>
          <w:spacing w:val="-3"/>
        </w:rPr>
        <w:t xml:space="preserve"> </w:t>
      </w:r>
      <w:r>
        <w:t>contracted</w:t>
      </w:r>
      <w:r>
        <w:rPr>
          <w:spacing w:val="-3"/>
        </w:rPr>
        <w:t xml:space="preserve"> </w:t>
      </w:r>
      <w:r>
        <w:t>providers</w:t>
      </w:r>
      <w:r>
        <w:rPr>
          <w:spacing w:val="-4"/>
        </w:rPr>
        <w:t xml:space="preserve"> </w:t>
      </w:r>
      <w:r>
        <w:t>shall</w:t>
      </w:r>
      <w:r>
        <w:rPr>
          <w:spacing w:val="-2"/>
        </w:rPr>
        <w:t xml:space="preserve"> </w:t>
      </w:r>
      <w:r>
        <w:t>advance</w:t>
      </w:r>
      <w:r>
        <w:rPr>
          <w:spacing w:val="-1"/>
        </w:rPr>
        <w:t xml:space="preserve"> </w:t>
      </w:r>
      <w:r>
        <w:t>equal</w:t>
      </w:r>
      <w:r>
        <w:rPr>
          <w:spacing w:val="-5"/>
        </w:rPr>
        <w:t xml:space="preserve"> </w:t>
      </w:r>
      <w:r>
        <w:t>opportunity</w:t>
      </w:r>
      <w:r>
        <w:rPr>
          <w:spacing w:val="-1"/>
        </w:rPr>
        <w:t xml:space="preserve"> </w:t>
      </w:r>
      <w:r>
        <w:t>in</w:t>
      </w:r>
      <w:r>
        <w:rPr>
          <w:spacing w:val="-3"/>
        </w:rPr>
        <w:t xml:space="preserve"> </w:t>
      </w:r>
      <w:r>
        <w:t>all customer interactions.</w:t>
      </w:r>
    </w:p>
    <w:p w14:paraId="331911C7" w14:textId="77777777" w:rsidR="006D556A" w:rsidRDefault="006D556A">
      <w:pPr>
        <w:pStyle w:val="BodyText"/>
        <w:ind w:left="0"/>
      </w:pPr>
    </w:p>
    <w:p w14:paraId="331911C8" w14:textId="77777777" w:rsidR="006D556A" w:rsidRDefault="0074072C">
      <w:pPr>
        <w:pStyle w:val="BodyText"/>
        <w:spacing w:before="1"/>
        <w:ind w:left="120" w:right="158"/>
      </w:pPr>
      <w:r>
        <w:t xml:space="preserve">The WDB prohibits discrimination </w:t>
      </w:r>
      <w:proofErr w:type="gramStart"/>
      <w:r>
        <w:t>on the basis of</w:t>
      </w:r>
      <w:proofErr w:type="gramEnd"/>
      <w:r>
        <w:t xml:space="preserve"> race, color, religion, sex, national origin, age, disability, or political affiliation or belief, or, for beneficiaries, applicants, and participants only, on the basis of citizenship or participation in any</w:t>
      </w:r>
      <w:r>
        <w:rPr>
          <w:spacing w:val="-1"/>
        </w:rPr>
        <w:t xml:space="preserve"> </w:t>
      </w:r>
      <w:r>
        <w:t>WIOA</w:t>
      </w:r>
      <w:r>
        <w:rPr>
          <w:spacing w:val="-5"/>
        </w:rPr>
        <w:t xml:space="preserve"> </w:t>
      </w:r>
      <w:r>
        <w:t>Title</w:t>
      </w:r>
      <w:r>
        <w:rPr>
          <w:spacing w:val="-1"/>
        </w:rPr>
        <w:t xml:space="preserve"> </w:t>
      </w:r>
      <w:r>
        <w:t>I-financially</w:t>
      </w:r>
      <w:r>
        <w:rPr>
          <w:spacing w:val="-3"/>
        </w:rPr>
        <w:t xml:space="preserve"> </w:t>
      </w:r>
      <w:r>
        <w:t>assisted</w:t>
      </w:r>
      <w:r>
        <w:rPr>
          <w:spacing w:val="-5"/>
        </w:rPr>
        <w:t xml:space="preserve"> </w:t>
      </w:r>
      <w:r>
        <w:t>program</w:t>
      </w:r>
      <w:r>
        <w:rPr>
          <w:spacing w:val="-3"/>
        </w:rPr>
        <w:t xml:space="preserve"> </w:t>
      </w:r>
      <w:r>
        <w:t>or</w:t>
      </w:r>
      <w:r>
        <w:rPr>
          <w:spacing w:val="-2"/>
        </w:rPr>
        <w:t xml:space="preserve"> </w:t>
      </w:r>
      <w:r>
        <w:t>activity.</w:t>
      </w:r>
      <w:r>
        <w:rPr>
          <w:spacing w:val="-2"/>
        </w:rPr>
        <w:t xml:space="preserve"> </w:t>
      </w:r>
      <w:r>
        <w:t>No</w:t>
      </w:r>
      <w:r>
        <w:rPr>
          <w:spacing w:val="-1"/>
        </w:rPr>
        <w:t xml:space="preserve"> </w:t>
      </w:r>
      <w:r>
        <w:t>individual</w:t>
      </w:r>
      <w:r>
        <w:rPr>
          <w:spacing w:val="-2"/>
        </w:rPr>
        <w:t xml:space="preserve"> </w:t>
      </w:r>
      <w:r>
        <w:t>is</w:t>
      </w:r>
      <w:r>
        <w:rPr>
          <w:spacing w:val="-2"/>
        </w:rPr>
        <w:t xml:space="preserve"> </w:t>
      </w:r>
      <w:r>
        <w:t>to</w:t>
      </w:r>
      <w:r>
        <w:rPr>
          <w:spacing w:val="-1"/>
        </w:rPr>
        <w:t xml:space="preserve"> </w:t>
      </w:r>
      <w:r>
        <w:t>be</w:t>
      </w:r>
      <w:r>
        <w:rPr>
          <w:spacing w:val="-4"/>
        </w:rPr>
        <w:t xml:space="preserve"> </w:t>
      </w:r>
      <w:r>
        <w:t>excluded</w:t>
      </w:r>
      <w:r>
        <w:rPr>
          <w:spacing w:val="-3"/>
        </w:rPr>
        <w:t xml:space="preserve"> </w:t>
      </w:r>
      <w:r>
        <w:t>from</w:t>
      </w:r>
      <w:r>
        <w:rPr>
          <w:spacing w:val="-1"/>
        </w:rPr>
        <w:t xml:space="preserve"> </w:t>
      </w:r>
      <w:r>
        <w:t>participation</w:t>
      </w:r>
      <w:r>
        <w:rPr>
          <w:spacing w:val="-3"/>
        </w:rPr>
        <w:t xml:space="preserve"> </w:t>
      </w:r>
      <w:r>
        <w:t>in,</w:t>
      </w:r>
      <w:r>
        <w:rPr>
          <w:spacing w:val="-4"/>
        </w:rPr>
        <w:t xml:space="preserve"> </w:t>
      </w:r>
      <w:r>
        <w:t>denied</w:t>
      </w:r>
      <w:r>
        <w:rPr>
          <w:spacing w:val="-2"/>
        </w:rPr>
        <w:t xml:space="preserve"> </w:t>
      </w:r>
      <w:r>
        <w:t>the benefits</w:t>
      </w:r>
      <w:r>
        <w:rPr>
          <w:spacing w:val="-2"/>
        </w:rPr>
        <w:t xml:space="preserve"> </w:t>
      </w:r>
      <w:r>
        <w:t>of, subjected</w:t>
      </w:r>
      <w:r>
        <w:rPr>
          <w:spacing w:val="-3"/>
        </w:rPr>
        <w:t xml:space="preserve"> </w:t>
      </w:r>
      <w:r>
        <w:t>to</w:t>
      </w:r>
      <w:r>
        <w:rPr>
          <w:spacing w:val="-1"/>
        </w:rPr>
        <w:t xml:space="preserve"> </w:t>
      </w:r>
      <w:r>
        <w:t>discrimination</w:t>
      </w:r>
      <w:r>
        <w:rPr>
          <w:spacing w:val="-1"/>
        </w:rPr>
        <w:t xml:space="preserve"> </w:t>
      </w:r>
      <w:r>
        <w:t>under,</w:t>
      </w:r>
      <w:r>
        <w:rPr>
          <w:spacing w:val="-2"/>
        </w:rPr>
        <w:t xml:space="preserve"> </w:t>
      </w:r>
      <w:r>
        <w:t>or denied</w:t>
      </w:r>
      <w:r>
        <w:rPr>
          <w:spacing w:val="-1"/>
        </w:rPr>
        <w:t xml:space="preserve"> </w:t>
      </w:r>
      <w:r>
        <w:t>employment in</w:t>
      </w:r>
      <w:r>
        <w:rPr>
          <w:spacing w:val="-3"/>
        </w:rPr>
        <w:t xml:space="preserve"> </w:t>
      </w:r>
      <w:r>
        <w:t>the administration</w:t>
      </w:r>
      <w:r>
        <w:rPr>
          <w:spacing w:val="-3"/>
        </w:rPr>
        <w:t xml:space="preserve"> </w:t>
      </w:r>
      <w:r>
        <w:t>of</w:t>
      </w:r>
      <w:r>
        <w:rPr>
          <w:spacing w:val="-2"/>
        </w:rPr>
        <w:t xml:space="preserve"> </w:t>
      </w:r>
      <w:r>
        <w:t>or in</w:t>
      </w:r>
      <w:r>
        <w:rPr>
          <w:spacing w:val="-3"/>
        </w:rPr>
        <w:t xml:space="preserve"> </w:t>
      </w:r>
      <w:r>
        <w:t>connection</w:t>
      </w:r>
      <w:r>
        <w:rPr>
          <w:spacing w:val="-1"/>
        </w:rPr>
        <w:t xml:space="preserve"> </w:t>
      </w:r>
      <w:r>
        <w:t>with</w:t>
      </w:r>
      <w:r>
        <w:rPr>
          <w:spacing w:val="-3"/>
        </w:rPr>
        <w:t xml:space="preserve"> </w:t>
      </w:r>
      <w:r>
        <w:t>any WIOA Title I-financially assisted program or activity.</w:t>
      </w:r>
    </w:p>
    <w:p w14:paraId="331911C9" w14:textId="77777777" w:rsidR="006D556A" w:rsidRDefault="0074072C">
      <w:pPr>
        <w:pStyle w:val="BodyText"/>
        <w:spacing w:before="267"/>
        <w:ind w:left="120"/>
      </w:pPr>
      <w:r>
        <w:t xml:space="preserve">Service actions include, but are not limited, </w:t>
      </w:r>
      <w:proofErr w:type="gramStart"/>
      <w:r>
        <w:t>to:</w:t>
      </w:r>
      <w:proofErr w:type="gramEnd"/>
      <w:r>
        <w:t xml:space="preserve"> recruitment, admission, counseling, job placement, training programs, facility</w:t>
      </w:r>
      <w:r>
        <w:rPr>
          <w:spacing w:val="-1"/>
        </w:rPr>
        <w:t xml:space="preserve"> </w:t>
      </w:r>
      <w:r>
        <w:t>and/or</w:t>
      </w:r>
      <w:r>
        <w:rPr>
          <w:spacing w:val="-4"/>
        </w:rPr>
        <w:t xml:space="preserve"> </w:t>
      </w:r>
      <w:r>
        <w:t>program</w:t>
      </w:r>
      <w:r>
        <w:rPr>
          <w:spacing w:val="-1"/>
        </w:rPr>
        <w:t xml:space="preserve"> </w:t>
      </w:r>
      <w:r>
        <w:t>accessibility,</w:t>
      </w:r>
      <w:r>
        <w:rPr>
          <w:spacing w:val="-4"/>
        </w:rPr>
        <w:t xml:space="preserve"> </w:t>
      </w:r>
      <w:r>
        <w:t>and</w:t>
      </w:r>
      <w:r>
        <w:rPr>
          <w:spacing w:val="-3"/>
        </w:rPr>
        <w:t xml:space="preserve"> </w:t>
      </w:r>
      <w:r>
        <w:t>the</w:t>
      </w:r>
      <w:r>
        <w:rPr>
          <w:spacing w:val="-1"/>
        </w:rPr>
        <w:t xml:space="preserve"> </w:t>
      </w:r>
      <w:r>
        <w:t>delivery</w:t>
      </w:r>
      <w:r>
        <w:rPr>
          <w:spacing w:val="-3"/>
        </w:rPr>
        <w:t xml:space="preserve"> </w:t>
      </w:r>
      <w:r>
        <w:t>of</w:t>
      </w:r>
      <w:r>
        <w:rPr>
          <w:spacing w:val="-4"/>
        </w:rPr>
        <w:t xml:space="preserve"> </w:t>
      </w:r>
      <w:r>
        <w:t>other</w:t>
      </w:r>
      <w:r>
        <w:rPr>
          <w:spacing w:val="-4"/>
        </w:rPr>
        <w:t xml:space="preserve"> </w:t>
      </w:r>
      <w:r>
        <w:t>employment</w:t>
      </w:r>
      <w:r>
        <w:rPr>
          <w:spacing w:val="-1"/>
        </w:rPr>
        <w:t xml:space="preserve"> </w:t>
      </w:r>
      <w:r>
        <w:t>and</w:t>
      </w:r>
      <w:r>
        <w:rPr>
          <w:spacing w:val="-3"/>
        </w:rPr>
        <w:t xml:space="preserve"> </w:t>
      </w:r>
      <w:r>
        <w:t>training</w:t>
      </w:r>
      <w:r>
        <w:rPr>
          <w:spacing w:val="-3"/>
        </w:rPr>
        <w:t xml:space="preserve"> </w:t>
      </w:r>
      <w:r>
        <w:t>services</w:t>
      </w:r>
      <w:r>
        <w:rPr>
          <w:spacing w:val="-2"/>
        </w:rPr>
        <w:t xml:space="preserve"> </w:t>
      </w:r>
      <w:r>
        <w:t>authorized</w:t>
      </w:r>
      <w:r>
        <w:rPr>
          <w:spacing w:val="-5"/>
        </w:rPr>
        <w:t xml:space="preserve"> </w:t>
      </w:r>
      <w:r>
        <w:t>by</w:t>
      </w:r>
      <w:r>
        <w:rPr>
          <w:spacing w:val="-1"/>
        </w:rPr>
        <w:t xml:space="preserve"> </w:t>
      </w:r>
      <w:r>
        <w:t>the</w:t>
      </w:r>
      <w:r>
        <w:rPr>
          <w:spacing w:val="-3"/>
        </w:rPr>
        <w:t xml:space="preserve"> </w:t>
      </w:r>
      <w:r>
        <w:t>WDB.</w:t>
      </w:r>
    </w:p>
    <w:p w14:paraId="331911CA" w14:textId="77777777" w:rsidR="006D556A" w:rsidRDefault="006D556A">
      <w:pPr>
        <w:sectPr w:rsidR="006D556A" w:rsidSect="00A878BA">
          <w:headerReference w:type="default" r:id="rId8"/>
          <w:type w:val="continuous"/>
          <w:pgSz w:w="12240" w:h="15840"/>
          <w:pgMar w:top="720" w:right="620" w:bottom="280" w:left="600" w:header="720" w:footer="720" w:gutter="0"/>
          <w:cols w:space="720"/>
        </w:sectPr>
      </w:pPr>
    </w:p>
    <w:p w14:paraId="331911CB" w14:textId="77777777" w:rsidR="006D556A" w:rsidRDefault="0074072C">
      <w:pPr>
        <w:pStyle w:val="Heading2"/>
        <w:spacing w:before="39"/>
        <w:rPr>
          <w:u w:val="none"/>
        </w:rPr>
      </w:pPr>
      <w:bookmarkStart w:id="6" w:name="Sub-recipients:"/>
      <w:bookmarkEnd w:id="6"/>
      <w:r>
        <w:lastRenderedPageBreak/>
        <w:t>Sub-</w:t>
      </w:r>
      <w:r>
        <w:rPr>
          <w:spacing w:val="-2"/>
        </w:rPr>
        <w:t>recipients</w:t>
      </w:r>
      <w:r>
        <w:rPr>
          <w:color w:val="1F4D78"/>
          <w:spacing w:val="-2"/>
          <w:u w:val="none"/>
        </w:rPr>
        <w:t>:</w:t>
      </w:r>
    </w:p>
    <w:p w14:paraId="331911CC" w14:textId="77777777" w:rsidR="006D556A" w:rsidRDefault="0074072C">
      <w:pPr>
        <w:pStyle w:val="BodyText"/>
        <w:ind w:right="117"/>
      </w:pPr>
      <w:r>
        <w:t>The WDB requires that state and local government agencies receiving Workforce Innovation and Opportunity Act</w:t>
      </w:r>
      <w:r>
        <w:rPr>
          <w:spacing w:val="40"/>
        </w:rPr>
        <w:t xml:space="preserve"> </w:t>
      </w:r>
      <w:r>
        <w:t xml:space="preserve">(WIOA) funds, as well as non-governmental WIOA sub-recipients affirm their commitment to equal opportunity and nondiscrimination in </w:t>
      </w:r>
      <w:proofErr w:type="gramStart"/>
      <w:r>
        <w:t>all of</w:t>
      </w:r>
      <w:proofErr w:type="gramEnd"/>
      <w:r>
        <w:t xml:space="preserve"> their employment and service actions. These agencies shall develop and implement non- discrimination</w:t>
      </w:r>
      <w:r>
        <w:rPr>
          <w:spacing w:val="-3"/>
        </w:rPr>
        <w:t xml:space="preserve"> </w:t>
      </w:r>
      <w:r>
        <w:t>and</w:t>
      </w:r>
      <w:r>
        <w:rPr>
          <w:spacing w:val="-3"/>
        </w:rPr>
        <w:t xml:space="preserve"> </w:t>
      </w:r>
      <w:r>
        <w:t>affirmative</w:t>
      </w:r>
      <w:r>
        <w:rPr>
          <w:spacing w:val="-1"/>
        </w:rPr>
        <w:t xml:space="preserve"> </w:t>
      </w:r>
      <w:r>
        <w:t>action</w:t>
      </w:r>
      <w:r>
        <w:rPr>
          <w:spacing w:val="-5"/>
        </w:rPr>
        <w:t xml:space="preserve"> </w:t>
      </w:r>
      <w:r>
        <w:t>policies</w:t>
      </w:r>
      <w:r>
        <w:rPr>
          <w:spacing w:val="-2"/>
        </w:rPr>
        <w:t xml:space="preserve"> </w:t>
      </w:r>
      <w:r>
        <w:t>and</w:t>
      </w:r>
      <w:r>
        <w:rPr>
          <w:spacing w:val="-3"/>
        </w:rPr>
        <w:t xml:space="preserve"> </w:t>
      </w:r>
      <w:r>
        <w:t>procedures</w:t>
      </w:r>
      <w:r>
        <w:rPr>
          <w:spacing w:val="-2"/>
        </w:rPr>
        <w:t xml:space="preserve"> </w:t>
      </w:r>
      <w:r>
        <w:t>that</w:t>
      </w:r>
      <w:r>
        <w:rPr>
          <w:spacing w:val="-4"/>
        </w:rPr>
        <w:t xml:space="preserve"> </w:t>
      </w:r>
      <w:r>
        <w:t>guide</w:t>
      </w:r>
      <w:r>
        <w:rPr>
          <w:spacing w:val="-1"/>
        </w:rPr>
        <w:t xml:space="preserve"> </w:t>
      </w:r>
      <w:r>
        <w:t>their</w:t>
      </w:r>
      <w:r>
        <w:rPr>
          <w:spacing w:val="-4"/>
        </w:rPr>
        <w:t xml:space="preserve"> </w:t>
      </w:r>
      <w:r>
        <w:t>relations</w:t>
      </w:r>
      <w:r>
        <w:rPr>
          <w:spacing w:val="-4"/>
        </w:rPr>
        <w:t xml:space="preserve"> </w:t>
      </w:r>
      <w:r>
        <w:t>with</w:t>
      </w:r>
      <w:r>
        <w:rPr>
          <w:spacing w:val="-3"/>
        </w:rPr>
        <w:t xml:space="preserve"> </w:t>
      </w:r>
      <w:r>
        <w:t>employees</w:t>
      </w:r>
      <w:r>
        <w:rPr>
          <w:spacing w:val="-2"/>
        </w:rPr>
        <w:t xml:space="preserve"> </w:t>
      </w:r>
      <w:r>
        <w:t>and</w:t>
      </w:r>
      <w:r>
        <w:rPr>
          <w:spacing w:val="-5"/>
        </w:rPr>
        <w:t xml:space="preserve"> </w:t>
      </w:r>
      <w:r>
        <w:t>constituency groups consistent with applicable laws.</w:t>
      </w:r>
    </w:p>
    <w:p w14:paraId="331911CD" w14:textId="77777777" w:rsidR="006D556A" w:rsidRDefault="0074072C">
      <w:pPr>
        <w:pStyle w:val="BodyText"/>
        <w:spacing w:before="267"/>
        <w:ind w:left="120"/>
      </w:pPr>
      <w:r>
        <w:t>WIOA</w:t>
      </w:r>
      <w:r>
        <w:rPr>
          <w:spacing w:val="-3"/>
        </w:rPr>
        <w:t xml:space="preserve"> </w:t>
      </w:r>
      <w:r>
        <w:t>Title</w:t>
      </w:r>
      <w:r>
        <w:rPr>
          <w:spacing w:val="-4"/>
        </w:rPr>
        <w:t xml:space="preserve"> </w:t>
      </w:r>
      <w:r>
        <w:t>1</w:t>
      </w:r>
      <w:r>
        <w:rPr>
          <w:spacing w:val="-2"/>
        </w:rPr>
        <w:t xml:space="preserve"> </w:t>
      </w:r>
      <w:r>
        <w:t>funded</w:t>
      </w:r>
      <w:r>
        <w:rPr>
          <w:spacing w:val="-3"/>
        </w:rPr>
        <w:t xml:space="preserve"> </w:t>
      </w:r>
      <w:r>
        <w:t>subcontracts</w:t>
      </w:r>
      <w:r>
        <w:rPr>
          <w:spacing w:val="-3"/>
        </w:rPr>
        <w:t xml:space="preserve"> </w:t>
      </w:r>
      <w:r>
        <w:t>developed</w:t>
      </w:r>
      <w:r>
        <w:rPr>
          <w:spacing w:val="-3"/>
        </w:rPr>
        <w:t xml:space="preserve"> </w:t>
      </w:r>
      <w:r>
        <w:t>by</w:t>
      </w:r>
      <w:r>
        <w:rPr>
          <w:spacing w:val="-2"/>
        </w:rPr>
        <w:t xml:space="preserve"> </w:t>
      </w:r>
      <w:r>
        <w:t>the</w:t>
      </w:r>
      <w:r>
        <w:rPr>
          <w:spacing w:val="-6"/>
        </w:rPr>
        <w:t xml:space="preserve"> </w:t>
      </w:r>
      <w:r>
        <w:t>WDB</w:t>
      </w:r>
      <w:r>
        <w:rPr>
          <w:spacing w:val="-4"/>
        </w:rPr>
        <w:t xml:space="preserve"> </w:t>
      </w:r>
      <w:r>
        <w:t>shall</w:t>
      </w:r>
      <w:r>
        <w:rPr>
          <w:spacing w:val="-3"/>
        </w:rPr>
        <w:t xml:space="preserve"> </w:t>
      </w:r>
      <w:r>
        <w:t>include</w:t>
      </w:r>
      <w:r>
        <w:rPr>
          <w:spacing w:val="-2"/>
        </w:rPr>
        <w:t xml:space="preserve"> </w:t>
      </w:r>
      <w:r>
        <w:t>the</w:t>
      </w:r>
      <w:r>
        <w:rPr>
          <w:spacing w:val="-2"/>
        </w:rPr>
        <w:t xml:space="preserve"> </w:t>
      </w:r>
      <w:r>
        <w:t>following</w:t>
      </w:r>
      <w:r>
        <w:rPr>
          <w:spacing w:val="-3"/>
        </w:rPr>
        <w:t xml:space="preserve"> </w:t>
      </w:r>
      <w:r>
        <w:t>language</w:t>
      </w:r>
      <w:r>
        <w:rPr>
          <w:spacing w:val="-2"/>
        </w:rPr>
        <w:t xml:space="preserve"> </w:t>
      </w:r>
      <w:r>
        <w:t>(this</w:t>
      </w:r>
      <w:r>
        <w:rPr>
          <w:spacing w:val="-3"/>
        </w:rPr>
        <w:t xml:space="preserve"> </w:t>
      </w:r>
      <w:r>
        <w:t>language</w:t>
      </w:r>
      <w:r>
        <w:rPr>
          <w:spacing w:val="-2"/>
        </w:rPr>
        <w:t xml:space="preserve"> </w:t>
      </w:r>
      <w:r>
        <w:t>shall</w:t>
      </w:r>
      <w:r>
        <w:rPr>
          <w:spacing w:val="-3"/>
        </w:rPr>
        <w:t xml:space="preserve"> </w:t>
      </w:r>
      <w:r>
        <w:t>also apply to other federally funded subcontracts):</w:t>
      </w:r>
    </w:p>
    <w:p w14:paraId="331911CE" w14:textId="77777777" w:rsidR="006D556A" w:rsidRDefault="006D556A">
      <w:pPr>
        <w:pStyle w:val="BodyText"/>
        <w:spacing w:before="1"/>
        <w:ind w:left="0"/>
      </w:pPr>
    </w:p>
    <w:p w14:paraId="331911CF" w14:textId="77777777" w:rsidR="006D556A" w:rsidRDefault="0074072C">
      <w:pPr>
        <w:pStyle w:val="BodyText"/>
        <w:ind w:left="120" w:right="158"/>
      </w:pPr>
      <w:r>
        <w:t>The Sub-recipient agrees to the following provisions as a condition to the award of financial assistance from the Department</w:t>
      </w:r>
      <w:r>
        <w:rPr>
          <w:spacing w:val="-1"/>
        </w:rPr>
        <w:t xml:space="preserve"> </w:t>
      </w:r>
      <w:r>
        <w:t>of</w:t>
      </w:r>
      <w:r>
        <w:rPr>
          <w:spacing w:val="-4"/>
        </w:rPr>
        <w:t xml:space="preserve"> </w:t>
      </w:r>
      <w:r>
        <w:t>Workforce</w:t>
      </w:r>
      <w:r>
        <w:rPr>
          <w:spacing w:val="-4"/>
        </w:rPr>
        <w:t xml:space="preserve"> </w:t>
      </w:r>
      <w:r>
        <w:t>Development,</w:t>
      </w:r>
      <w:r>
        <w:rPr>
          <w:spacing w:val="-4"/>
        </w:rPr>
        <w:t xml:space="preserve"> </w:t>
      </w:r>
      <w:r>
        <w:t>Division</w:t>
      </w:r>
      <w:r>
        <w:rPr>
          <w:spacing w:val="-5"/>
        </w:rPr>
        <w:t xml:space="preserve"> </w:t>
      </w:r>
      <w:r>
        <w:t>of</w:t>
      </w:r>
      <w:r>
        <w:rPr>
          <w:spacing w:val="-2"/>
        </w:rPr>
        <w:t xml:space="preserve"> </w:t>
      </w:r>
      <w:r>
        <w:t>Employment</w:t>
      </w:r>
      <w:r>
        <w:rPr>
          <w:spacing w:val="-1"/>
        </w:rPr>
        <w:t xml:space="preserve"> </w:t>
      </w:r>
      <w:r>
        <w:t>and</w:t>
      </w:r>
      <w:r>
        <w:rPr>
          <w:spacing w:val="-5"/>
        </w:rPr>
        <w:t xml:space="preserve"> </w:t>
      </w:r>
      <w:r>
        <w:t>Training</w:t>
      </w:r>
      <w:r>
        <w:rPr>
          <w:spacing w:val="-3"/>
        </w:rPr>
        <w:t xml:space="preserve"> </w:t>
      </w:r>
      <w:r>
        <w:t>through</w:t>
      </w:r>
      <w:r>
        <w:rPr>
          <w:spacing w:val="-3"/>
        </w:rPr>
        <w:t xml:space="preserve"> </w:t>
      </w:r>
      <w:r>
        <w:t>the</w:t>
      </w:r>
      <w:r>
        <w:rPr>
          <w:spacing w:val="-1"/>
        </w:rPr>
        <w:t xml:space="preserve"> </w:t>
      </w:r>
      <w:r>
        <w:t>United</w:t>
      </w:r>
      <w:r>
        <w:rPr>
          <w:spacing w:val="-3"/>
        </w:rPr>
        <w:t xml:space="preserve"> </w:t>
      </w:r>
      <w:r>
        <w:t>States</w:t>
      </w:r>
      <w:r>
        <w:rPr>
          <w:spacing w:val="-4"/>
        </w:rPr>
        <w:t xml:space="preserve"> </w:t>
      </w:r>
      <w:r>
        <w:t>Department</w:t>
      </w:r>
      <w:r>
        <w:rPr>
          <w:spacing w:val="-1"/>
        </w:rPr>
        <w:t xml:space="preserve"> </w:t>
      </w:r>
      <w:r>
        <w:t>of Labor (DOL) under Title I WIOA. The Sub-recipient assures that it will comply fully with the EO nondiscrimination provision of the following laws:</w:t>
      </w:r>
    </w:p>
    <w:p w14:paraId="331911D0" w14:textId="77777777" w:rsidR="006D556A" w:rsidRDefault="006D556A">
      <w:pPr>
        <w:pStyle w:val="BodyText"/>
        <w:ind w:left="0"/>
      </w:pPr>
    </w:p>
    <w:p w14:paraId="331911D1" w14:textId="77777777" w:rsidR="006D556A" w:rsidRDefault="0074072C">
      <w:pPr>
        <w:pStyle w:val="ListParagraph"/>
        <w:numPr>
          <w:ilvl w:val="0"/>
          <w:numId w:val="2"/>
        </w:numPr>
        <w:tabs>
          <w:tab w:val="left" w:pos="837"/>
          <w:tab w:val="left" w:pos="839"/>
        </w:tabs>
        <w:spacing w:before="1"/>
        <w:ind w:right="125" w:hanging="360"/>
      </w:pPr>
      <w:r>
        <w:t>Section 188 of the Workforce Innovation and Opportunity Act (WIOA), which prohibits discrimination against all individuals in the United States on the basis of race, color, religion, sex (including pregnancy, childbirth, and related</w:t>
      </w:r>
      <w:r>
        <w:rPr>
          <w:spacing w:val="-1"/>
        </w:rPr>
        <w:t xml:space="preserve"> </w:t>
      </w:r>
      <w:r>
        <w:t>medical</w:t>
      </w:r>
      <w:r>
        <w:rPr>
          <w:spacing w:val="40"/>
        </w:rPr>
        <w:t xml:space="preserve"> </w:t>
      </w:r>
      <w:r>
        <w:t>condition,</w:t>
      </w:r>
      <w:r>
        <w:rPr>
          <w:spacing w:val="-3"/>
        </w:rPr>
        <w:t xml:space="preserve"> </w:t>
      </w:r>
      <w:r>
        <w:t>sex stereotyping, transgender status, and gender identity),</w:t>
      </w:r>
      <w:r>
        <w:rPr>
          <w:spacing w:val="40"/>
        </w:rPr>
        <w:t xml:space="preserve"> </w:t>
      </w:r>
      <w:r>
        <w:t>national</w:t>
      </w:r>
      <w:r>
        <w:rPr>
          <w:spacing w:val="-1"/>
        </w:rPr>
        <w:t xml:space="preserve"> </w:t>
      </w:r>
      <w:r>
        <w:t>origin (including limited English proficiency), age, disability, political affiliation or belief, and against beneficiaries on the basis of either citizenship/status as a lawfully admitted immigrant authorized to work in the United States or participation</w:t>
      </w:r>
      <w:r>
        <w:rPr>
          <w:spacing w:val="-3"/>
        </w:rPr>
        <w:t xml:space="preserve"> </w:t>
      </w:r>
      <w:r>
        <w:t>in</w:t>
      </w:r>
      <w:r>
        <w:rPr>
          <w:spacing w:val="-4"/>
        </w:rPr>
        <w:t xml:space="preserve"> </w:t>
      </w:r>
      <w:r>
        <w:t>any</w:t>
      </w:r>
      <w:r>
        <w:rPr>
          <w:spacing w:val="-3"/>
        </w:rPr>
        <w:t xml:space="preserve"> </w:t>
      </w:r>
      <w:r>
        <w:t>WIOA</w:t>
      </w:r>
      <w:r>
        <w:rPr>
          <w:spacing w:val="-4"/>
        </w:rPr>
        <w:t xml:space="preserve"> </w:t>
      </w:r>
      <w:r>
        <w:t>Title</w:t>
      </w:r>
      <w:r>
        <w:rPr>
          <w:spacing w:val="-1"/>
        </w:rPr>
        <w:t xml:space="preserve"> </w:t>
      </w:r>
      <w:r>
        <w:t>I</w:t>
      </w:r>
      <w:r>
        <w:rPr>
          <w:spacing w:val="-2"/>
        </w:rPr>
        <w:t xml:space="preserve"> </w:t>
      </w:r>
      <w:r>
        <w:t>-</w:t>
      </w:r>
      <w:r>
        <w:rPr>
          <w:spacing w:val="-4"/>
        </w:rPr>
        <w:t xml:space="preserve"> </w:t>
      </w:r>
      <w:r>
        <w:t>financially</w:t>
      </w:r>
      <w:r>
        <w:rPr>
          <w:spacing w:val="-1"/>
        </w:rPr>
        <w:t xml:space="preserve"> </w:t>
      </w:r>
      <w:r>
        <w:t>assisted</w:t>
      </w:r>
      <w:r>
        <w:rPr>
          <w:spacing w:val="-6"/>
        </w:rPr>
        <w:t xml:space="preserve"> </w:t>
      </w:r>
      <w:r>
        <w:t>program</w:t>
      </w:r>
      <w:r>
        <w:rPr>
          <w:spacing w:val="-3"/>
        </w:rPr>
        <w:t xml:space="preserve"> </w:t>
      </w:r>
      <w:r>
        <w:t>or</w:t>
      </w:r>
      <w:r>
        <w:rPr>
          <w:spacing w:val="-4"/>
        </w:rPr>
        <w:t xml:space="preserve"> </w:t>
      </w:r>
      <w:r>
        <w:t>activity.</w:t>
      </w:r>
      <w:r>
        <w:rPr>
          <w:spacing w:val="-4"/>
        </w:rPr>
        <w:t xml:space="preserve"> </w:t>
      </w:r>
      <w:r>
        <w:t>The</w:t>
      </w:r>
      <w:r>
        <w:rPr>
          <w:spacing w:val="-1"/>
        </w:rPr>
        <w:t xml:space="preserve"> </w:t>
      </w:r>
      <w:r>
        <w:t>Sub-recipient</w:t>
      </w:r>
      <w:r>
        <w:rPr>
          <w:spacing w:val="-1"/>
        </w:rPr>
        <w:t xml:space="preserve"> </w:t>
      </w:r>
      <w:r>
        <w:t>understands</w:t>
      </w:r>
      <w:r>
        <w:rPr>
          <w:spacing w:val="-4"/>
        </w:rPr>
        <w:t xml:space="preserve"> </w:t>
      </w:r>
      <w:r>
        <w:t>that</w:t>
      </w:r>
      <w:r>
        <w:rPr>
          <w:spacing w:val="-1"/>
        </w:rPr>
        <w:t xml:space="preserve"> </w:t>
      </w:r>
      <w:r>
        <w:t>the United States has the right to seek judicial enforcement of this assurance.</w:t>
      </w:r>
    </w:p>
    <w:p w14:paraId="331911D2" w14:textId="77777777" w:rsidR="006D556A" w:rsidRDefault="0074072C">
      <w:pPr>
        <w:pStyle w:val="ListParagraph"/>
        <w:numPr>
          <w:ilvl w:val="0"/>
          <w:numId w:val="2"/>
        </w:numPr>
        <w:tabs>
          <w:tab w:val="left" w:pos="837"/>
          <w:tab w:val="left" w:pos="839"/>
        </w:tabs>
        <w:spacing w:before="267"/>
        <w:ind w:right="255" w:hanging="360"/>
      </w:pPr>
      <w:r>
        <w:t>This</w:t>
      </w:r>
      <w:r>
        <w:rPr>
          <w:spacing w:val="-2"/>
        </w:rPr>
        <w:t xml:space="preserve"> </w:t>
      </w:r>
      <w:r>
        <w:t>covers</w:t>
      </w:r>
      <w:r>
        <w:rPr>
          <w:spacing w:val="-2"/>
        </w:rPr>
        <w:t xml:space="preserve"> </w:t>
      </w:r>
      <w:r>
        <w:t>eligibility</w:t>
      </w:r>
      <w:r>
        <w:rPr>
          <w:spacing w:val="-1"/>
        </w:rPr>
        <w:t xml:space="preserve"> </w:t>
      </w:r>
      <w:r>
        <w:t>for</w:t>
      </w:r>
      <w:r>
        <w:rPr>
          <w:spacing w:val="-2"/>
        </w:rPr>
        <w:t xml:space="preserve"> </w:t>
      </w:r>
      <w:r>
        <w:t>and</w:t>
      </w:r>
      <w:r>
        <w:rPr>
          <w:spacing w:val="-3"/>
        </w:rPr>
        <w:t xml:space="preserve"> </w:t>
      </w:r>
      <w:r>
        <w:t>access</w:t>
      </w:r>
      <w:r>
        <w:rPr>
          <w:spacing w:val="-4"/>
        </w:rPr>
        <w:t xml:space="preserve"> </w:t>
      </w:r>
      <w:r>
        <w:t>to</w:t>
      </w:r>
      <w:r>
        <w:rPr>
          <w:spacing w:val="-1"/>
        </w:rPr>
        <w:t xml:space="preserve"> </w:t>
      </w:r>
      <w:r>
        <w:t>service</w:t>
      </w:r>
      <w:r>
        <w:rPr>
          <w:spacing w:val="-1"/>
        </w:rPr>
        <w:t xml:space="preserve"> </w:t>
      </w:r>
      <w:r>
        <w:t>delivery,</w:t>
      </w:r>
      <w:r>
        <w:rPr>
          <w:spacing w:val="-2"/>
        </w:rPr>
        <w:t xml:space="preserve"> </w:t>
      </w:r>
      <w:r>
        <w:t>and</w:t>
      </w:r>
      <w:r>
        <w:rPr>
          <w:spacing w:val="-3"/>
        </w:rPr>
        <w:t xml:space="preserve"> </w:t>
      </w:r>
      <w:r>
        <w:t>treatment</w:t>
      </w:r>
      <w:r>
        <w:rPr>
          <w:spacing w:val="-1"/>
        </w:rPr>
        <w:t xml:space="preserve"> </w:t>
      </w:r>
      <w:r>
        <w:t>in</w:t>
      </w:r>
      <w:r>
        <w:rPr>
          <w:spacing w:val="-3"/>
        </w:rPr>
        <w:t xml:space="preserve"> </w:t>
      </w:r>
      <w:r>
        <w:t>all</w:t>
      </w:r>
      <w:r>
        <w:rPr>
          <w:spacing w:val="-2"/>
        </w:rPr>
        <w:t xml:space="preserve"> </w:t>
      </w:r>
      <w:r>
        <w:t>programs</w:t>
      </w:r>
      <w:r>
        <w:rPr>
          <w:spacing w:val="-2"/>
        </w:rPr>
        <w:t xml:space="preserve"> </w:t>
      </w:r>
      <w:r>
        <w:t>and</w:t>
      </w:r>
      <w:r>
        <w:rPr>
          <w:spacing w:val="-3"/>
        </w:rPr>
        <w:t xml:space="preserve"> </w:t>
      </w:r>
      <w:r>
        <w:t>activities.</w:t>
      </w:r>
      <w:r>
        <w:rPr>
          <w:spacing w:val="-5"/>
        </w:rPr>
        <w:t xml:space="preserve"> </w:t>
      </w:r>
      <w:r>
        <w:t xml:space="preserve">Employees of Sub-recipient </w:t>
      </w:r>
      <w:proofErr w:type="gramStart"/>
      <w:r>
        <w:t>are</w:t>
      </w:r>
      <w:proofErr w:type="gramEnd"/>
      <w:r>
        <w:t xml:space="preserve"> expected to support goals and programmatic activities relating to nondiscrimination in service delivery.</w:t>
      </w:r>
    </w:p>
    <w:p w14:paraId="331911D3" w14:textId="77777777" w:rsidR="006D556A" w:rsidRDefault="0074072C">
      <w:pPr>
        <w:pStyle w:val="ListParagraph"/>
        <w:numPr>
          <w:ilvl w:val="1"/>
          <w:numId w:val="2"/>
        </w:numPr>
        <w:tabs>
          <w:tab w:val="left" w:pos="1557"/>
          <w:tab w:val="left" w:pos="1559"/>
        </w:tabs>
        <w:ind w:right="342"/>
      </w:pPr>
      <w:r>
        <w:t>Title</w:t>
      </w:r>
      <w:r>
        <w:rPr>
          <w:spacing w:val="-1"/>
        </w:rPr>
        <w:t xml:space="preserve"> </w:t>
      </w:r>
      <w:r>
        <w:t>VI</w:t>
      </w:r>
      <w:r>
        <w:rPr>
          <w:spacing w:val="-5"/>
        </w:rPr>
        <w:t xml:space="preserve"> </w:t>
      </w:r>
      <w:r>
        <w:t>of</w:t>
      </w:r>
      <w:r>
        <w:rPr>
          <w:spacing w:val="-4"/>
        </w:rPr>
        <w:t xml:space="preserve"> </w:t>
      </w:r>
      <w:r>
        <w:t>the</w:t>
      </w:r>
      <w:r>
        <w:rPr>
          <w:spacing w:val="-1"/>
        </w:rPr>
        <w:t xml:space="preserve"> </w:t>
      </w:r>
      <w:r>
        <w:t>Civil</w:t>
      </w:r>
      <w:r>
        <w:rPr>
          <w:spacing w:val="-2"/>
        </w:rPr>
        <w:t xml:space="preserve"> </w:t>
      </w:r>
      <w:r>
        <w:t>Rights</w:t>
      </w:r>
      <w:r>
        <w:rPr>
          <w:spacing w:val="-4"/>
        </w:rPr>
        <w:t xml:space="preserve"> </w:t>
      </w:r>
      <w:r>
        <w:t>Act</w:t>
      </w:r>
      <w:r>
        <w:rPr>
          <w:spacing w:val="-1"/>
        </w:rPr>
        <w:t xml:space="preserve"> </w:t>
      </w:r>
      <w:r>
        <w:t>of</w:t>
      </w:r>
      <w:r>
        <w:rPr>
          <w:spacing w:val="-4"/>
        </w:rPr>
        <w:t xml:space="preserve"> </w:t>
      </w:r>
      <w:r>
        <w:t>1964,</w:t>
      </w:r>
      <w:r>
        <w:rPr>
          <w:spacing w:val="-2"/>
        </w:rPr>
        <w:t xml:space="preserve"> </w:t>
      </w:r>
      <w:r>
        <w:t>as</w:t>
      </w:r>
      <w:r>
        <w:rPr>
          <w:spacing w:val="-2"/>
        </w:rPr>
        <w:t xml:space="preserve"> </w:t>
      </w:r>
      <w:r>
        <w:t>amended,</w:t>
      </w:r>
      <w:r>
        <w:rPr>
          <w:spacing w:val="-2"/>
        </w:rPr>
        <w:t xml:space="preserve"> </w:t>
      </w:r>
      <w:r>
        <w:t>prohibits</w:t>
      </w:r>
      <w:r>
        <w:rPr>
          <w:spacing w:val="-2"/>
        </w:rPr>
        <w:t xml:space="preserve"> </w:t>
      </w:r>
      <w:r>
        <w:t>discrimination</w:t>
      </w:r>
      <w:r>
        <w:rPr>
          <w:spacing w:val="-3"/>
        </w:rPr>
        <w:t xml:space="preserve"> </w:t>
      </w:r>
      <w:proofErr w:type="gramStart"/>
      <w:r>
        <w:t>on</w:t>
      </w:r>
      <w:r>
        <w:rPr>
          <w:spacing w:val="-5"/>
        </w:rPr>
        <w:t xml:space="preserve"> </w:t>
      </w:r>
      <w:r>
        <w:t>the</w:t>
      </w:r>
      <w:r>
        <w:rPr>
          <w:spacing w:val="-1"/>
        </w:rPr>
        <w:t xml:space="preserve"> </w:t>
      </w:r>
      <w:r>
        <w:t>basis</w:t>
      </w:r>
      <w:r>
        <w:rPr>
          <w:spacing w:val="-4"/>
        </w:rPr>
        <w:t xml:space="preserve"> </w:t>
      </w:r>
      <w:r>
        <w:t>of</w:t>
      </w:r>
      <w:proofErr w:type="gramEnd"/>
      <w:r>
        <w:rPr>
          <w:spacing w:val="-2"/>
        </w:rPr>
        <w:t xml:space="preserve"> </w:t>
      </w:r>
      <w:r>
        <w:t>race,</w:t>
      </w:r>
      <w:r>
        <w:rPr>
          <w:spacing w:val="-2"/>
        </w:rPr>
        <w:t xml:space="preserve"> </w:t>
      </w:r>
      <w:r>
        <w:t>color, and national origin.</w:t>
      </w:r>
    </w:p>
    <w:p w14:paraId="331911D4" w14:textId="77777777" w:rsidR="006D556A" w:rsidRDefault="0074072C">
      <w:pPr>
        <w:pStyle w:val="ListParagraph"/>
        <w:numPr>
          <w:ilvl w:val="1"/>
          <w:numId w:val="2"/>
        </w:numPr>
        <w:tabs>
          <w:tab w:val="left" w:pos="1557"/>
          <w:tab w:val="left" w:pos="1559"/>
        </w:tabs>
        <w:ind w:right="510" w:hanging="361"/>
      </w:pPr>
      <w:r>
        <w:t>Section</w:t>
      </w:r>
      <w:r>
        <w:rPr>
          <w:spacing w:val="-5"/>
        </w:rPr>
        <w:t xml:space="preserve"> </w:t>
      </w:r>
      <w:r>
        <w:t>504</w:t>
      </w:r>
      <w:r>
        <w:rPr>
          <w:spacing w:val="-3"/>
        </w:rPr>
        <w:t xml:space="preserve"> </w:t>
      </w:r>
      <w:r>
        <w:t>of</w:t>
      </w:r>
      <w:r>
        <w:rPr>
          <w:spacing w:val="-5"/>
        </w:rPr>
        <w:t xml:space="preserve"> </w:t>
      </w:r>
      <w:r>
        <w:t>the</w:t>
      </w:r>
      <w:r>
        <w:rPr>
          <w:spacing w:val="-1"/>
        </w:rPr>
        <w:t xml:space="preserve"> </w:t>
      </w:r>
      <w:r>
        <w:t>Rehabilitation</w:t>
      </w:r>
      <w:r>
        <w:rPr>
          <w:spacing w:val="-3"/>
        </w:rPr>
        <w:t xml:space="preserve"> </w:t>
      </w:r>
      <w:r>
        <w:t>Act</w:t>
      </w:r>
      <w:r>
        <w:rPr>
          <w:spacing w:val="-4"/>
        </w:rPr>
        <w:t xml:space="preserve"> </w:t>
      </w:r>
      <w:r>
        <w:t>of</w:t>
      </w:r>
      <w:r>
        <w:rPr>
          <w:spacing w:val="-4"/>
        </w:rPr>
        <w:t xml:space="preserve"> </w:t>
      </w:r>
      <w:r>
        <w:t>1973,</w:t>
      </w:r>
      <w:r>
        <w:rPr>
          <w:spacing w:val="-4"/>
        </w:rPr>
        <w:t xml:space="preserve"> </w:t>
      </w:r>
      <w:r>
        <w:t>as</w:t>
      </w:r>
      <w:r>
        <w:rPr>
          <w:spacing w:val="-2"/>
        </w:rPr>
        <w:t xml:space="preserve"> </w:t>
      </w:r>
      <w:r>
        <w:t>amended,</w:t>
      </w:r>
      <w:r>
        <w:rPr>
          <w:spacing w:val="-2"/>
        </w:rPr>
        <w:t xml:space="preserve"> </w:t>
      </w:r>
      <w:r>
        <w:t>prohibits</w:t>
      </w:r>
      <w:r>
        <w:rPr>
          <w:spacing w:val="-2"/>
        </w:rPr>
        <w:t xml:space="preserve"> </w:t>
      </w:r>
      <w:r>
        <w:t>discrimination</w:t>
      </w:r>
      <w:r>
        <w:rPr>
          <w:spacing w:val="-3"/>
        </w:rPr>
        <w:t xml:space="preserve"> </w:t>
      </w:r>
      <w:r>
        <w:t>against</w:t>
      </w:r>
      <w:r>
        <w:rPr>
          <w:spacing w:val="-1"/>
        </w:rPr>
        <w:t xml:space="preserve"> </w:t>
      </w:r>
      <w:r>
        <w:t>qualified individuals with disabilities.</w:t>
      </w:r>
    </w:p>
    <w:p w14:paraId="331911D5" w14:textId="77777777" w:rsidR="006D556A" w:rsidRDefault="0074072C">
      <w:pPr>
        <w:pStyle w:val="ListParagraph"/>
        <w:numPr>
          <w:ilvl w:val="1"/>
          <w:numId w:val="2"/>
        </w:numPr>
        <w:tabs>
          <w:tab w:val="left" w:pos="1559"/>
        </w:tabs>
      </w:pPr>
      <w:r>
        <w:t>The</w:t>
      </w:r>
      <w:r>
        <w:rPr>
          <w:spacing w:val="-3"/>
        </w:rPr>
        <w:t xml:space="preserve"> </w:t>
      </w:r>
      <w:r>
        <w:t>Age</w:t>
      </w:r>
      <w:r>
        <w:rPr>
          <w:spacing w:val="-5"/>
        </w:rPr>
        <w:t xml:space="preserve"> </w:t>
      </w:r>
      <w:r>
        <w:t>Discrimination</w:t>
      </w:r>
      <w:r>
        <w:rPr>
          <w:spacing w:val="-4"/>
        </w:rPr>
        <w:t xml:space="preserve"> </w:t>
      </w:r>
      <w:r>
        <w:t>Act</w:t>
      </w:r>
      <w:r>
        <w:rPr>
          <w:spacing w:val="-6"/>
        </w:rPr>
        <w:t xml:space="preserve"> </w:t>
      </w:r>
      <w:r>
        <w:t>of</w:t>
      </w:r>
      <w:r>
        <w:rPr>
          <w:spacing w:val="-6"/>
        </w:rPr>
        <w:t xml:space="preserve"> </w:t>
      </w:r>
      <w:r>
        <w:t>1975,</w:t>
      </w:r>
      <w:r>
        <w:rPr>
          <w:spacing w:val="-3"/>
        </w:rPr>
        <w:t xml:space="preserve"> </w:t>
      </w:r>
      <w:r>
        <w:t>as</w:t>
      </w:r>
      <w:r>
        <w:rPr>
          <w:spacing w:val="-3"/>
        </w:rPr>
        <w:t xml:space="preserve"> </w:t>
      </w:r>
      <w:r>
        <w:t>amended,</w:t>
      </w:r>
      <w:r>
        <w:rPr>
          <w:spacing w:val="-4"/>
        </w:rPr>
        <w:t xml:space="preserve"> </w:t>
      </w:r>
      <w:r>
        <w:t>prohibits</w:t>
      </w:r>
      <w:r>
        <w:rPr>
          <w:spacing w:val="-3"/>
        </w:rPr>
        <w:t xml:space="preserve"> </w:t>
      </w:r>
      <w:r>
        <w:t>discrimination</w:t>
      </w:r>
      <w:r>
        <w:rPr>
          <w:spacing w:val="-6"/>
        </w:rPr>
        <w:t xml:space="preserve"> </w:t>
      </w:r>
      <w:proofErr w:type="gramStart"/>
      <w:r>
        <w:t>on</w:t>
      </w:r>
      <w:r>
        <w:rPr>
          <w:spacing w:val="-5"/>
        </w:rPr>
        <w:t xml:space="preserve"> </w:t>
      </w:r>
      <w:r>
        <w:t>the</w:t>
      </w:r>
      <w:r>
        <w:rPr>
          <w:spacing w:val="-5"/>
        </w:rPr>
        <w:t xml:space="preserve"> </w:t>
      </w:r>
      <w:r>
        <w:t>basis</w:t>
      </w:r>
      <w:r>
        <w:rPr>
          <w:spacing w:val="-3"/>
        </w:rPr>
        <w:t xml:space="preserve"> </w:t>
      </w:r>
      <w:r>
        <w:t>of</w:t>
      </w:r>
      <w:proofErr w:type="gramEnd"/>
      <w:r>
        <w:rPr>
          <w:spacing w:val="-3"/>
        </w:rPr>
        <w:t xml:space="preserve"> </w:t>
      </w:r>
      <w:r>
        <w:rPr>
          <w:spacing w:val="-4"/>
        </w:rPr>
        <w:t>age.</w:t>
      </w:r>
    </w:p>
    <w:p w14:paraId="331911D6" w14:textId="77777777" w:rsidR="006D556A" w:rsidRDefault="0074072C">
      <w:pPr>
        <w:pStyle w:val="ListParagraph"/>
        <w:numPr>
          <w:ilvl w:val="1"/>
          <w:numId w:val="2"/>
        </w:numPr>
        <w:tabs>
          <w:tab w:val="left" w:pos="1558"/>
          <w:tab w:val="left" w:pos="1560"/>
        </w:tabs>
        <w:ind w:left="1560" w:right="219" w:hanging="361"/>
      </w:pPr>
      <w:r>
        <w:t>Title IX of</w:t>
      </w:r>
      <w:r>
        <w:rPr>
          <w:spacing w:val="-3"/>
        </w:rPr>
        <w:t xml:space="preserve"> </w:t>
      </w:r>
      <w:r>
        <w:t>the</w:t>
      </w:r>
      <w:r>
        <w:rPr>
          <w:spacing w:val="-3"/>
        </w:rPr>
        <w:t xml:space="preserve"> </w:t>
      </w:r>
      <w:r>
        <w:t>Education</w:t>
      </w:r>
      <w:r>
        <w:rPr>
          <w:spacing w:val="-2"/>
        </w:rPr>
        <w:t xml:space="preserve"> </w:t>
      </w:r>
      <w:r>
        <w:t>Amendments</w:t>
      </w:r>
      <w:r>
        <w:rPr>
          <w:spacing w:val="-3"/>
        </w:rPr>
        <w:t xml:space="preserve"> </w:t>
      </w:r>
      <w:r>
        <w:t>of</w:t>
      </w:r>
      <w:r>
        <w:rPr>
          <w:spacing w:val="-3"/>
        </w:rPr>
        <w:t xml:space="preserve"> </w:t>
      </w:r>
      <w:r>
        <w:t>1972,</w:t>
      </w:r>
      <w:r>
        <w:rPr>
          <w:spacing w:val="-1"/>
        </w:rPr>
        <w:t xml:space="preserve"> </w:t>
      </w:r>
      <w:r>
        <w:t>as</w:t>
      </w:r>
      <w:r>
        <w:rPr>
          <w:spacing w:val="-3"/>
        </w:rPr>
        <w:t xml:space="preserve"> </w:t>
      </w:r>
      <w:r>
        <w:t>amended,</w:t>
      </w:r>
      <w:r>
        <w:rPr>
          <w:spacing w:val="-1"/>
        </w:rPr>
        <w:t xml:space="preserve"> </w:t>
      </w:r>
      <w:r>
        <w:t>prohibits</w:t>
      </w:r>
      <w:r>
        <w:rPr>
          <w:spacing w:val="-3"/>
        </w:rPr>
        <w:t xml:space="preserve"> </w:t>
      </w:r>
      <w:r>
        <w:t>discrimination</w:t>
      </w:r>
      <w:r>
        <w:rPr>
          <w:spacing w:val="-4"/>
        </w:rPr>
        <w:t xml:space="preserve"> </w:t>
      </w:r>
      <w:proofErr w:type="gramStart"/>
      <w:r>
        <w:t>on</w:t>
      </w:r>
      <w:r>
        <w:rPr>
          <w:spacing w:val="-2"/>
        </w:rPr>
        <w:t xml:space="preserve"> </w:t>
      </w:r>
      <w:r>
        <w:t>the</w:t>
      </w:r>
      <w:r>
        <w:rPr>
          <w:spacing w:val="-3"/>
        </w:rPr>
        <w:t xml:space="preserve"> </w:t>
      </w:r>
      <w:r>
        <w:t>basis</w:t>
      </w:r>
      <w:r>
        <w:rPr>
          <w:spacing w:val="-3"/>
        </w:rPr>
        <w:t xml:space="preserve"> </w:t>
      </w:r>
      <w:r>
        <w:t>of</w:t>
      </w:r>
      <w:proofErr w:type="gramEnd"/>
      <w:r>
        <w:rPr>
          <w:spacing w:val="-1"/>
        </w:rPr>
        <w:t xml:space="preserve"> </w:t>
      </w:r>
      <w:r>
        <w:t>sex in educational programs.</w:t>
      </w:r>
    </w:p>
    <w:p w14:paraId="331911D7" w14:textId="77777777" w:rsidR="006D556A" w:rsidRDefault="006D556A">
      <w:pPr>
        <w:pStyle w:val="BodyText"/>
        <w:ind w:left="0"/>
      </w:pPr>
    </w:p>
    <w:p w14:paraId="331911D9" w14:textId="2EA7779B" w:rsidR="006D556A" w:rsidRDefault="0074072C" w:rsidP="00A43DA2">
      <w:pPr>
        <w:pStyle w:val="BodyText"/>
        <w:spacing w:line="268" w:lineRule="exact"/>
        <w:ind w:left="120"/>
      </w:pPr>
      <w:r>
        <w:t>The</w:t>
      </w:r>
      <w:r>
        <w:rPr>
          <w:spacing w:val="-4"/>
        </w:rPr>
        <w:t xml:space="preserve"> </w:t>
      </w:r>
      <w:r>
        <w:t>Sub-recipient</w:t>
      </w:r>
      <w:r>
        <w:rPr>
          <w:spacing w:val="-5"/>
        </w:rPr>
        <w:t xml:space="preserve"> </w:t>
      </w:r>
      <w:r>
        <w:t>also</w:t>
      </w:r>
      <w:r>
        <w:rPr>
          <w:spacing w:val="-4"/>
        </w:rPr>
        <w:t xml:space="preserve"> </w:t>
      </w:r>
      <w:proofErr w:type="gramStart"/>
      <w:r>
        <w:t>assures</w:t>
      </w:r>
      <w:proofErr w:type="gramEnd"/>
      <w:r>
        <w:rPr>
          <w:spacing w:val="-3"/>
        </w:rPr>
        <w:t xml:space="preserve"> </w:t>
      </w:r>
      <w:r>
        <w:t>that</w:t>
      </w:r>
      <w:r>
        <w:rPr>
          <w:spacing w:val="-5"/>
        </w:rPr>
        <w:t xml:space="preserve"> </w:t>
      </w:r>
      <w:r>
        <w:t>it</w:t>
      </w:r>
      <w:r>
        <w:rPr>
          <w:spacing w:val="-4"/>
        </w:rPr>
        <w:t xml:space="preserve"> </w:t>
      </w:r>
      <w:r>
        <w:t>will</w:t>
      </w:r>
      <w:r>
        <w:rPr>
          <w:spacing w:val="-3"/>
        </w:rPr>
        <w:t xml:space="preserve"> </w:t>
      </w:r>
      <w:r>
        <w:t>comply</w:t>
      </w:r>
      <w:r>
        <w:rPr>
          <w:spacing w:val="-2"/>
        </w:rPr>
        <w:t xml:space="preserve"> </w:t>
      </w:r>
      <w:r>
        <w:t>with</w:t>
      </w:r>
      <w:r>
        <w:rPr>
          <w:spacing w:val="-6"/>
        </w:rPr>
        <w:t xml:space="preserve"> </w:t>
      </w:r>
      <w:r>
        <w:t>29</w:t>
      </w:r>
      <w:r>
        <w:rPr>
          <w:spacing w:val="-2"/>
        </w:rPr>
        <w:t xml:space="preserve"> </w:t>
      </w:r>
      <w:r>
        <w:t>CFR</w:t>
      </w:r>
      <w:r>
        <w:rPr>
          <w:spacing w:val="-3"/>
        </w:rPr>
        <w:t xml:space="preserve"> </w:t>
      </w:r>
      <w:r>
        <w:t>part</w:t>
      </w:r>
      <w:r>
        <w:rPr>
          <w:spacing w:val="-4"/>
        </w:rPr>
        <w:t xml:space="preserve"> </w:t>
      </w:r>
      <w:r>
        <w:t>38</w:t>
      </w:r>
      <w:r>
        <w:rPr>
          <w:spacing w:val="-4"/>
        </w:rPr>
        <w:t xml:space="preserve"> </w:t>
      </w:r>
      <w:r>
        <w:t>and</w:t>
      </w:r>
      <w:r>
        <w:rPr>
          <w:spacing w:val="-4"/>
        </w:rPr>
        <w:t xml:space="preserve"> </w:t>
      </w:r>
      <w:r>
        <w:t>all</w:t>
      </w:r>
      <w:r>
        <w:rPr>
          <w:spacing w:val="-6"/>
        </w:rPr>
        <w:t xml:space="preserve"> </w:t>
      </w:r>
      <w:r>
        <w:t>other</w:t>
      </w:r>
      <w:r>
        <w:rPr>
          <w:spacing w:val="-2"/>
        </w:rPr>
        <w:t xml:space="preserve"> regulations</w:t>
      </w:r>
      <w:r w:rsidR="00B44061">
        <w:rPr>
          <w:spacing w:val="-2"/>
        </w:rPr>
        <w:t xml:space="preserve"> </w:t>
      </w:r>
      <w:r>
        <w:t>implementing</w:t>
      </w:r>
      <w:r>
        <w:rPr>
          <w:spacing w:val="-3"/>
        </w:rPr>
        <w:t xml:space="preserve"> </w:t>
      </w:r>
      <w:r>
        <w:t>the</w:t>
      </w:r>
      <w:r>
        <w:rPr>
          <w:spacing w:val="-1"/>
        </w:rPr>
        <w:t xml:space="preserve"> </w:t>
      </w:r>
      <w:r>
        <w:t>laws</w:t>
      </w:r>
      <w:r>
        <w:rPr>
          <w:spacing w:val="-2"/>
        </w:rPr>
        <w:t xml:space="preserve"> </w:t>
      </w:r>
      <w:r>
        <w:t>listed</w:t>
      </w:r>
      <w:r>
        <w:rPr>
          <w:spacing w:val="-3"/>
        </w:rPr>
        <w:t xml:space="preserve"> </w:t>
      </w:r>
      <w:r>
        <w:t>above.</w:t>
      </w:r>
      <w:r>
        <w:rPr>
          <w:spacing w:val="-5"/>
        </w:rPr>
        <w:t xml:space="preserve"> </w:t>
      </w:r>
      <w:r>
        <w:t>This</w:t>
      </w:r>
      <w:r>
        <w:rPr>
          <w:spacing w:val="-2"/>
        </w:rPr>
        <w:t xml:space="preserve"> </w:t>
      </w:r>
      <w:r>
        <w:t>assurance</w:t>
      </w:r>
      <w:r>
        <w:rPr>
          <w:spacing w:val="-1"/>
        </w:rPr>
        <w:t xml:space="preserve"> </w:t>
      </w:r>
      <w:r>
        <w:t>applies</w:t>
      </w:r>
      <w:r>
        <w:rPr>
          <w:spacing w:val="-2"/>
        </w:rPr>
        <w:t xml:space="preserve"> </w:t>
      </w:r>
      <w:r>
        <w:t>to</w:t>
      </w:r>
      <w:r>
        <w:rPr>
          <w:spacing w:val="-3"/>
        </w:rPr>
        <w:t xml:space="preserve"> </w:t>
      </w:r>
      <w:r>
        <w:t>the</w:t>
      </w:r>
      <w:r>
        <w:rPr>
          <w:spacing w:val="-1"/>
        </w:rPr>
        <w:t xml:space="preserve"> </w:t>
      </w:r>
      <w:r>
        <w:t>Sub-recipient's</w:t>
      </w:r>
      <w:r>
        <w:rPr>
          <w:spacing w:val="-2"/>
        </w:rPr>
        <w:t xml:space="preserve"> </w:t>
      </w:r>
      <w:r>
        <w:t>operation</w:t>
      </w:r>
      <w:r>
        <w:rPr>
          <w:spacing w:val="-5"/>
        </w:rPr>
        <w:t xml:space="preserve"> </w:t>
      </w:r>
      <w:r>
        <w:t>of</w:t>
      </w:r>
      <w:r>
        <w:rPr>
          <w:spacing w:val="-5"/>
        </w:rPr>
        <w:t xml:space="preserve"> </w:t>
      </w:r>
      <w:r>
        <w:t>the</w:t>
      </w:r>
      <w:r>
        <w:rPr>
          <w:spacing w:val="-4"/>
        </w:rPr>
        <w:t xml:space="preserve"> </w:t>
      </w:r>
      <w:r>
        <w:t>WIOA</w:t>
      </w:r>
      <w:r>
        <w:rPr>
          <w:spacing w:val="-2"/>
        </w:rPr>
        <w:t xml:space="preserve"> </w:t>
      </w:r>
      <w:r>
        <w:t>Title</w:t>
      </w:r>
      <w:r>
        <w:rPr>
          <w:spacing w:val="-1"/>
        </w:rPr>
        <w:t xml:space="preserve"> </w:t>
      </w:r>
      <w:r>
        <w:t>I</w:t>
      </w:r>
      <w:r>
        <w:rPr>
          <w:spacing w:val="-2"/>
        </w:rPr>
        <w:t xml:space="preserve"> </w:t>
      </w:r>
      <w:r>
        <w:t>- financially assisted programs Equal Employment Opportunity.</w:t>
      </w:r>
    </w:p>
    <w:p w14:paraId="331911DA" w14:textId="77777777" w:rsidR="006D556A" w:rsidRDefault="0074072C">
      <w:pPr>
        <w:pStyle w:val="BodyText"/>
        <w:spacing w:before="268"/>
        <w:ind w:left="118" w:right="158"/>
      </w:pPr>
      <w:r>
        <w:t>The Sub-recipient will not discriminate against any employee or applicant for employment because of race, color, religion, sex, sexual orientation, gender identity, or national origin. Sub-recipient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r>
        <w:rPr>
          <w:spacing w:val="-4"/>
        </w:rPr>
        <w:t xml:space="preserve"> </w:t>
      </w:r>
      <w:r>
        <w:t>employment,</w:t>
      </w:r>
      <w:r>
        <w:rPr>
          <w:spacing w:val="-3"/>
        </w:rPr>
        <w:t xml:space="preserve"> </w:t>
      </w:r>
      <w:r>
        <w:t>upgrading,</w:t>
      </w:r>
      <w:r>
        <w:rPr>
          <w:spacing w:val="-3"/>
        </w:rPr>
        <w:t xml:space="preserve"> </w:t>
      </w:r>
      <w:r>
        <w:t>demotion,</w:t>
      </w:r>
      <w:r>
        <w:rPr>
          <w:spacing w:val="-5"/>
        </w:rPr>
        <w:t xml:space="preserve"> </w:t>
      </w:r>
      <w:r>
        <w:t>or</w:t>
      </w:r>
      <w:r>
        <w:rPr>
          <w:spacing w:val="-5"/>
        </w:rPr>
        <w:t xml:space="preserve"> </w:t>
      </w:r>
      <w:r>
        <w:t>transfer,</w:t>
      </w:r>
      <w:r>
        <w:rPr>
          <w:spacing w:val="-3"/>
        </w:rPr>
        <w:t xml:space="preserve"> </w:t>
      </w:r>
      <w:r>
        <w:t>recruitment</w:t>
      </w:r>
      <w:r>
        <w:rPr>
          <w:spacing w:val="-5"/>
        </w:rPr>
        <w:t xml:space="preserve"> </w:t>
      </w:r>
      <w:r>
        <w:t>or</w:t>
      </w:r>
      <w:r>
        <w:rPr>
          <w:spacing w:val="-3"/>
        </w:rPr>
        <w:t xml:space="preserve"> </w:t>
      </w:r>
      <w:r>
        <w:t>recruitment</w:t>
      </w:r>
      <w:r>
        <w:rPr>
          <w:spacing w:val="-5"/>
        </w:rPr>
        <w:t xml:space="preserve"> </w:t>
      </w:r>
      <w:r>
        <w:t>advertising;</w:t>
      </w:r>
      <w:r>
        <w:rPr>
          <w:spacing w:val="-2"/>
        </w:rPr>
        <w:t xml:space="preserve"> </w:t>
      </w:r>
      <w:r>
        <w:t>layoff</w:t>
      </w:r>
      <w:r>
        <w:rPr>
          <w:spacing w:val="-3"/>
        </w:rPr>
        <w:t xml:space="preserve"> </w:t>
      </w:r>
      <w:r>
        <w:t>or</w:t>
      </w:r>
      <w:r>
        <w:rPr>
          <w:spacing w:val="-5"/>
        </w:rPr>
        <w:t xml:space="preserve"> </w:t>
      </w:r>
      <w:r>
        <w:t>termination; rates of pay or other forms of compensation; and selection for training, including apprenticeship. The Sub-recipient agrees to post in all Sub-recipient's solicitations or advertisements for employees placed by or on behalf of the Sub- recipient, state that all qualified applicants will receive consideration for employment without regard to race, color, religion, sex (including pregnancy, gender identity, and sexual orientation), sexual orientation, gender identity), or national origin (including limited English proficiency).</w:t>
      </w:r>
    </w:p>
    <w:p w14:paraId="331911DB" w14:textId="77777777" w:rsidR="006D556A" w:rsidRDefault="0074072C">
      <w:pPr>
        <w:pStyle w:val="BodyText"/>
        <w:spacing w:before="268"/>
        <w:ind w:left="118" w:right="158"/>
      </w:pPr>
      <w:r>
        <w:t>The Sub-recipient will not discharge or in any other manner discriminate against any employee or applicant for employment</w:t>
      </w:r>
      <w:r>
        <w:rPr>
          <w:spacing w:val="-3"/>
        </w:rPr>
        <w:t xml:space="preserve"> </w:t>
      </w:r>
      <w:r>
        <w:t>because</w:t>
      </w:r>
      <w:r>
        <w:rPr>
          <w:spacing w:val="-1"/>
        </w:rPr>
        <w:t xml:space="preserve"> </w:t>
      </w:r>
      <w:r>
        <w:t>such</w:t>
      </w:r>
      <w:r>
        <w:rPr>
          <w:spacing w:val="-4"/>
        </w:rPr>
        <w:t xml:space="preserve"> </w:t>
      </w:r>
      <w:r>
        <w:t>employee</w:t>
      </w:r>
      <w:r>
        <w:rPr>
          <w:spacing w:val="-3"/>
        </w:rPr>
        <w:t xml:space="preserve"> </w:t>
      </w:r>
      <w:r>
        <w:t>or</w:t>
      </w:r>
      <w:r>
        <w:rPr>
          <w:spacing w:val="-2"/>
        </w:rPr>
        <w:t xml:space="preserve"> </w:t>
      </w:r>
      <w:r>
        <w:t>applicant</w:t>
      </w:r>
      <w:r>
        <w:rPr>
          <w:spacing w:val="-3"/>
        </w:rPr>
        <w:t xml:space="preserve"> </w:t>
      </w:r>
      <w:r>
        <w:t>has</w:t>
      </w:r>
      <w:r>
        <w:rPr>
          <w:spacing w:val="-3"/>
        </w:rPr>
        <w:t xml:space="preserve"> </w:t>
      </w:r>
      <w:r>
        <w:t>inquired</w:t>
      </w:r>
      <w:r>
        <w:rPr>
          <w:spacing w:val="-3"/>
        </w:rPr>
        <w:t xml:space="preserve"> </w:t>
      </w:r>
      <w:r>
        <w:t>about,</w:t>
      </w:r>
      <w:r>
        <w:rPr>
          <w:spacing w:val="-2"/>
        </w:rPr>
        <w:t xml:space="preserve"> </w:t>
      </w:r>
      <w:r>
        <w:t>discussed,</w:t>
      </w:r>
      <w:r>
        <w:rPr>
          <w:spacing w:val="-3"/>
        </w:rPr>
        <w:t xml:space="preserve"> </w:t>
      </w:r>
      <w:r>
        <w:t>or</w:t>
      </w:r>
      <w:r>
        <w:rPr>
          <w:spacing w:val="-2"/>
        </w:rPr>
        <w:t xml:space="preserve"> </w:t>
      </w:r>
      <w:r>
        <w:t>disclosed</w:t>
      </w:r>
      <w:r>
        <w:rPr>
          <w:spacing w:val="-4"/>
        </w:rPr>
        <w:t xml:space="preserve"> </w:t>
      </w:r>
      <w:r>
        <w:t>the</w:t>
      </w:r>
      <w:r>
        <w:rPr>
          <w:spacing w:val="-1"/>
        </w:rPr>
        <w:t xml:space="preserve"> </w:t>
      </w:r>
      <w:r>
        <w:t>compensation</w:t>
      </w:r>
      <w:r>
        <w:rPr>
          <w:spacing w:val="-3"/>
        </w:rPr>
        <w:t xml:space="preserve"> </w:t>
      </w:r>
      <w:r>
        <w:t>of</w:t>
      </w:r>
      <w:r>
        <w:rPr>
          <w:spacing w:val="-3"/>
        </w:rPr>
        <w:t xml:space="preserve"> </w:t>
      </w:r>
      <w:r>
        <w:t xml:space="preserve">the employee or applicant or another employee or applicant. This provision shall not apply to instances in which an </w:t>
      </w:r>
      <w:proofErr w:type="gramStart"/>
      <w:r>
        <w:t>employee who</w:t>
      </w:r>
      <w:proofErr w:type="gramEnd"/>
      <w:r>
        <w:t xml:space="preserve"> has access to the compensation information of other employees or applicants as a part of such</w:t>
      </w:r>
    </w:p>
    <w:p w14:paraId="331911DC" w14:textId="77777777" w:rsidR="006D556A" w:rsidRDefault="006D556A">
      <w:pPr>
        <w:sectPr w:rsidR="006D556A" w:rsidSect="00A878BA">
          <w:pgSz w:w="12240" w:h="15840"/>
          <w:pgMar w:top="680" w:right="620" w:bottom="280" w:left="600" w:header="720" w:footer="720" w:gutter="0"/>
          <w:cols w:space="720"/>
        </w:sectPr>
      </w:pPr>
    </w:p>
    <w:p w14:paraId="331911DD" w14:textId="77777777" w:rsidR="006D556A" w:rsidRDefault="0074072C">
      <w:pPr>
        <w:pStyle w:val="BodyText"/>
        <w:spacing w:before="39"/>
        <w:ind w:left="120" w:right="165"/>
        <w:jc w:val="both"/>
      </w:pPr>
      <w:r>
        <w:lastRenderedPageBreak/>
        <w:t>employee's</w:t>
      </w:r>
      <w:r>
        <w:rPr>
          <w:spacing w:val="-2"/>
        </w:rPr>
        <w:t xml:space="preserve"> </w:t>
      </w:r>
      <w:r>
        <w:t>essential</w:t>
      </w:r>
      <w:r>
        <w:rPr>
          <w:spacing w:val="-5"/>
        </w:rPr>
        <w:t xml:space="preserve"> </w:t>
      </w:r>
      <w:r>
        <w:t>job</w:t>
      </w:r>
      <w:r>
        <w:rPr>
          <w:spacing w:val="-3"/>
        </w:rPr>
        <w:t xml:space="preserve"> </w:t>
      </w:r>
      <w:r>
        <w:t>functions</w:t>
      </w:r>
      <w:r>
        <w:rPr>
          <w:spacing w:val="-2"/>
        </w:rPr>
        <w:t xml:space="preserve"> </w:t>
      </w:r>
      <w:proofErr w:type="gramStart"/>
      <w:r>
        <w:t>discloses</w:t>
      </w:r>
      <w:proofErr w:type="gramEnd"/>
      <w:r>
        <w:rPr>
          <w:spacing w:val="-2"/>
        </w:rPr>
        <w:t xml:space="preserve"> </w:t>
      </w:r>
      <w:r>
        <w:t>the</w:t>
      </w:r>
      <w:r>
        <w:rPr>
          <w:spacing w:val="-1"/>
        </w:rPr>
        <w:t xml:space="preserve"> </w:t>
      </w:r>
      <w:r>
        <w:t>compensation</w:t>
      </w:r>
      <w:r>
        <w:rPr>
          <w:spacing w:val="-5"/>
        </w:rPr>
        <w:t xml:space="preserve"> </w:t>
      </w:r>
      <w:r>
        <w:t>of</w:t>
      </w:r>
      <w:r>
        <w:rPr>
          <w:spacing w:val="-4"/>
        </w:rPr>
        <w:t xml:space="preserve"> </w:t>
      </w:r>
      <w:r>
        <w:t>such</w:t>
      </w:r>
      <w:r>
        <w:rPr>
          <w:spacing w:val="-3"/>
        </w:rPr>
        <w:t xml:space="preserve"> </w:t>
      </w:r>
      <w:r>
        <w:t>other</w:t>
      </w:r>
      <w:r>
        <w:rPr>
          <w:spacing w:val="-4"/>
        </w:rPr>
        <w:t xml:space="preserve"> </w:t>
      </w:r>
      <w:r>
        <w:t>employees</w:t>
      </w:r>
      <w:r>
        <w:rPr>
          <w:spacing w:val="-4"/>
        </w:rPr>
        <w:t xml:space="preserve"> </w:t>
      </w:r>
      <w:r>
        <w:t>or</w:t>
      </w:r>
      <w:r>
        <w:rPr>
          <w:spacing w:val="-2"/>
        </w:rPr>
        <w:t xml:space="preserve"> </w:t>
      </w:r>
      <w:r>
        <w:t>applicants</w:t>
      </w:r>
      <w:r>
        <w:rPr>
          <w:spacing w:val="-4"/>
        </w:rPr>
        <w:t xml:space="preserve"> </w:t>
      </w:r>
      <w:r>
        <w:t>to</w:t>
      </w:r>
      <w:r>
        <w:rPr>
          <w:spacing w:val="-1"/>
        </w:rPr>
        <w:t xml:space="preserve"> </w:t>
      </w:r>
      <w:r>
        <w:t>individuals</w:t>
      </w:r>
      <w:r>
        <w:rPr>
          <w:spacing w:val="-2"/>
        </w:rPr>
        <w:t xml:space="preserve"> </w:t>
      </w:r>
      <w:r>
        <w:t>who do not otherwise have</w:t>
      </w:r>
      <w:r>
        <w:rPr>
          <w:spacing w:val="-3"/>
        </w:rPr>
        <w:t xml:space="preserve"> </w:t>
      </w:r>
      <w:r>
        <w:t>access</w:t>
      </w:r>
      <w:r>
        <w:rPr>
          <w:spacing w:val="-1"/>
        </w:rPr>
        <w:t xml:space="preserve"> </w:t>
      </w:r>
      <w:r>
        <w:t>to such</w:t>
      </w:r>
      <w:r>
        <w:rPr>
          <w:spacing w:val="-4"/>
        </w:rPr>
        <w:t xml:space="preserve"> </w:t>
      </w:r>
      <w:r>
        <w:t>information,</w:t>
      </w:r>
      <w:r>
        <w:rPr>
          <w:spacing w:val="-1"/>
        </w:rPr>
        <w:t xml:space="preserve"> </w:t>
      </w:r>
      <w:r>
        <w:t>unless</w:t>
      </w:r>
      <w:r>
        <w:rPr>
          <w:spacing w:val="-1"/>
        </w:rPr>
        <w:t xml:space="preserve"> </w:t>
      </w:r>
      <w:r>
        <w:t>such</w:t>
      </w:r>
      <w:r>
        <w:rPr>
          <w:spacing w:val="-2"/>
        </w:rPr>
        <w:t xml:space="preserve"> </w:t>
      </w:r>
      <w:r>
        <w:t>disclosure</w:t>
      </w:r>
      <w:r>
        <w:rPr>
          <w:spacing w:val="-3"/>
        </w:rPr>
        <w:t xml:space="preserve"> </w:t>
      </w:r>
      <w:r>
        <w:t>is</w:t>
      </w:r>
      <w:r>
        <w:rPr>
          <w:spacing w:val="-1"/>
        </w:rPr>
        <w:t xml:space="preserve"> </w:t>
      </w:r>
      <w:r>
        <w:t>in</w:t>
      </w:r>
      <w:r>
        <w:rPr>
          <w:spacing w:val="-2"/>
        </w:rPr>
        <w:t xml:space="preserve"> </w:t>
      </w:r>
      <w:r>
        <w:t>response</w:t>
      </w:r>
      <w:r>
        <w:rPr>
          <w:spacing w:val="-3"/>
        </w:rPr>
        <w:t xml:space="preserve"> </w:t>
      </w:r>
      <w:r>
        <w:t>to</w:t>
      </w:r>
      <w:r>
        <w:rPr>
          <w:spacing w:val="-2"/>
        </w:rPr>
        <w:t xml:space="preserve"> </w:t>
      </w:r>
      <w:r>
        <w:t>a</w:t>
      </w:r>
      <w:r>
        <w:rPr>
          <w:spacing w:val="-1"/>
        </w:rPr>
        <w:t xml:space="preserve"> </w:t>
      </w:r>
      <w:r>
        <w:t>formal</w:t>
      </w:r>
      <w:r>
        <w:rPr>
          <w:spacing w:val="-4"/>
        </w:rPr>
        <w:t xml:space="preserve"> </w:t>
      </w:r>
      <w:r>
        <w:t>complaint or</w:t>
      </w:r>
      <w:r>
        <w:rPr>
          <w:spacing w:val="-3"/>
        </w:rPr>
        <w:t xml:space="preserve"> </w:t>
      </w:r>
      <w:r>
        <w:t>charge, in</w:t>
      </w:r>
      <w:r>
        <w:rPr>
          <w:spacing w:val="-3"/>
        </w:rPr>
        <w:t xml:space="preserve"> </w:t>
      </w:r>
      <w:r>
        <w:t>furtherance</w:t>
      </w:r>
      <w:r>
        <w:rPr>
          <w:spacing w:val="-4"/>
        </w:rPr>
        <w:t xml:space="preserve"> </w:t>
      </w:r>
      <w:r>
        <w:t>of</w:t>
      </w:r>
      <w:r>
        <w:rPr>
          <w:spacing w:val="-2"/>
        </w:rPr>
        <w:t xml:space="preserve"> </w:t>
      </w:r>
      <w:r>
        <w:t>an</w:t>
      </w:r>
      <w:r>
        <w:rPr>
          <w:spacing w:val="-3"/>
        </w:rPr>
        <w:t xml:space="preserve"> </w:t>
      </w:r>
      <w:r>
        <w:t>investigation,</w:t>
      </w:r>
      <w:r>
        <w:rPr>
          <w:spacing w:val="-2"/>
        </w:rPr>
        <w:t xml:space="preserve"> </w:t>
      </w:r>
      <w:r>
        <w:t>proceeding,</w:t>
      </w:r>
      <w:r>
        <w:rPr>
          <w:spacing w:val="-2"/>
        </w:rPr>
        <w:t xml:space="preserve"> </w:t>
      </w:r>
      <w:r>
        <w:t>hearing,</w:t>
      </w:r>
      <w:r>
        <w:rPr>
          <w:spacing w:val="-2"/>
        </w:rPr>
        <w:t xml:space="preserve"> </w:t>
      </w:r>
      <w:r>
        <w:t>or</w:t>
      </w:r>
      <w:r>
        <w:rPr>
          <w:spacing w:val="-2"/>
        </w:rPr>
        <w:t xml:space="preserve"> </w:t>
      </w:r>
      <w:r>
        <w:t>action,</w:t>
      </w:r>
      <w:r>
        <w:rPr>
          <w:spacing w:val="-2"/>
        </w:rPr>
        <w:t xml:space="preserve"> </w:t>
      </w:r>
      <w:r>
        <w:t>including</w:t>
      </w:r>
      <w:r>
        <w:rPr>
          <w:spacing w:val="-3"/>
        </w:rPr>
        <w:t xml:space="preserve"> </w:t>
      </w:r>
      <w:r>
        <w:t>an</w:t>
      </w:r>
      <w:r>
        <w:rPr>
          <w:spacing w:val="-3"/>
        </w:rPr>
        <w:t xml:space="preserve"> </w:t>
      </w:r>
      <w:r>
        <w:t>investigation</w:t>
      </w:r>
      <w:r>
        <w:rPr>
          <w:spacing w:val="-3"/>
        </w:rPr>
        <w:t xml:space="preserve"> </w:t>
      </w:r>
      <w:r>
        <w:t>conducted</w:t>
      </w:r>
      <w:r>
        <w:rPr>
          <w:spacing w:val="-3"/>
        </w:rPr>
        <w:t xml:space="preserve"> </w:t>
      </w:r>
      <w:r>
        <w:t>by</w:t>
      </w:r>
      <w:r>
        <w:rPr>
          <w:spacing w:val="-1"/>
        </w:rPr>
        <w:t xml:space="preserve"> </w:t>
      </w:r>
      <w:r>
        <w:t>the</w:t>
      </w:r>
      <w:r>
        <w:rPr>
          <w:spacing w:val="-1"/>
        </w:rPr>
        <w:t xml:space="preserve"> </w:t>
      </w:r>
      <w:r>
        <w:t>employer, or is consistent with the Subcontractor's legal duty to furnish information.</w:t>
      </w:r>
    </w:p>
    <w:p w14:paraId="331911DE" w14:textId="77777777" w:rsidR="006D556A" w:rsidRDefault="0074072C">
      <w:pPr>
        <w:pStyle w:val="BodyText"/>
        <w:spacing w:before="267"/>
      </w:pPr>
      <w:r>
        <w:t>The</w:t>
      </w:r>
      <w:r>
        <w:rPr>
          <w:spacing w:val="-1"/>
        </w:rPr>
        <w:t xml:space="preserve"> </w:t>
      </w:r>
      <w:r>
        <w:t>Sub-recipient</w:t>
      </w:r>
      <w:r>
        <w:rPr>
          <w:spacing w:val="-4"/>
        </w:rPr>
        <w:t xml:space="preserve"> </w:t>
      </w:r>
      <w:r>
        <w:t>or</w:t>
      </w:r>
      <w:r>
        <w:rPr>
          <w:spacing w:val="-4"/>
        </w:rPr>
        <w:t xml:space="preserve"> </w:t>
      </w:r>
      <w:r>
        <w:t>will</w:t>
      </w:r>
      <w:r>
        <w:rPr>
          <w:spacing w:val="-2"/>
        </w:rPr>
        <w:t xml:space="preserve"> </w:t>
      </w:r>
      <w:r>
        <w:t>send</w:t>
      </w:r>
      <w:r>
        <w:rPr>
          <w:spacing w:val="-3"/>
        </w:rPr>
        <w:t xml:space="preserve"> </w:t>
      </w:r>
      <w:r>
        <w:t>to</w:t>
      </w:r>
      <w:r>
        <w:rPr>
          <w:spacing w:val="-3"/>
        </w:rPr>
        <w:t xml:space="preserve"> </w:t>
      </w:r>
      <w:r>
        <w:t>each</w:t>
      </w:r>
      <w:r>
        <w:rPr>
          <w:spacing w:val="-3"/>
        </w:rPr>
        <w:t xml:space="preserve"> </w:t>
      </w:r>
      <w:r>
        <w:t>labor</w:t>
      </w:r>
      <w:r>
        <w:rPr>
          <w:spacing w:val="-2"/>
        </w:rPr>
        <w:t xml:space="preserve"> </w:t>
      </w:r>
      <w:r>
        <w:t>union</w:t>
      </w:r>
      <w:r>
        <w:rPr>
          <w:spacing w:val="-5"/>
        </w:rPr>
        <w:t xml:space="preserve"> </w:t>
      </w:r>
      <w:r>
        <w:t>or</w:t>
      </w:r>
      <w:r>
        <w:rPr>
          <w:spacing w:val="-2"/>
        </w:rPr>
        <w:t xml:space="preserve"> </w:t>
      </w:r>
      <w:r>
        <w:t>representative</w:t>
      </w:r>
      <w:r>
        <w:rPr>
          <w:spacing w:val="-4"/>
        </w:rPr>
        <w:t xml:space="preserve"> </w:t>
      </w:r>
      <w:r>
        <w:t>of</w:t>
      </w:r>
      <w:r>
        <w:rPr>
          <w:spacing w:val="-2"/>
        </w:rPr>
        <w:t xml:space="preserve"> </w:t>
      </w:r>
      <w:r>
        <w:t>workers</w:t>
      </w:r>
      <w:r>
        <w:rPr>
          <w:spacing w:val="-4"/>
        </w:rPr>
        <w:t xml:space="preserve"> </w:t>
      </w:r>
      <w:r>
        <w:t>with</w:t>
      </w:r>
      <w:r>
        <w:rPr>
          <w:spacing w:val="-3"/>
        </w:rPr>
        <w:t xml:space="preserve"> </w:t>
      </w:r>
      <w:r>
        <w:t>which</w:t>
      </w:r>
      <w:r>
        <w:rPr>
          <w:spacing w:val="-3"/>
        </w:rPr>
        <w:t xml:space="preserve"> </w:t>
      </w:r>
      <w:r>
        <w:t>he</w:t>
      </w:r>
      <w:r>
        <w:rPr>
          <w:spacing w:val="-1"/>
        </w:rPr>
        <w:t xml:space="preserve"> </w:t>
      </w:r>
      <w:r>
        <w:t>has</w:t>
      </w:r>
      <w:r>
        <w:rPr>
          <w:spacing w:val="-2"/>
        </w:rPr>
        <w:t xml:space="preserve"> </w:t>
      </w:r>
      <w:r>
        <w:t>a</w:t>
      </w:r>
      <w:r>
        <w:rPr>
          <w:spacing w:val="-2"/>
        </w:rPr>
        <w:t xml:space="preserve"> </w:t>
      </w:r>
      <w:r>
        <w:t>collective</w:t>
      </w:r>
      <w:r>
        <w:rPr>
          <w:spacing w:val="-1"/>
        </w:rPr>
        <w:t xml:space="preserve"> </w:t>
      </w:r>
      <w:r>
        <w:t>bargaining agreement or other contract or understanding, a notice, to be provided by the agency contracting officer, advising the labor union or workers' representative of the Sub-recipient's commitments under Section 202 of Executive Order No.</w:t>
      </w:r>
    </w:p>
    <w:p w14:paraId="331911DF" w14:textId="77777777" w:rsidR="006D556A" w:rsidRDefault="0074072C">
      <w:pPr>
        <w:pStyle w:val="BodyText"/>
        <w:spacing w:before="1"/>
      </w:pPr>
      <w:r>
        <w:t>11246</w:t>
      </w:r>
      <w:r>
        <w:rPr>
          <w:spacing w:val="-3"/>
        </w:rPr>
        <w:t xml:space="preserve"> </w:t>
      </w:r>
      <w:r>
        <w:t>of</w:t>
      </w:r>
      <w:r>
        <w:rPr>
          <w:spacing w:val="-2"/>
        </w:rPr>
        <w:t xml:space="preserve"> </w:t>
      </w:r>
      <w:r>
        <w:t>September</w:t>
      </w:r>
      <w:r>
        <w:rPr>
          <w:spacing w:val="-4"/>
        </w:rPr>
        <w:t xml:space="preserve"> </w:t>
      </w:r>
      <w:r>
        <w:t>24,</w:t>
      </w:r>
      <w:r>
        <w:rPr>
          <w:spacing w:val="-4"/>
        </w:rPr>
        <w:t xml:space="preserve"> </w:t>
      </w:r>
      <w:r>
        <w:t>1965,</w:t>
      </w:r>
      <w:r>
        <w:rPr>
          <w:spacing w:val="-4"/>
        </w:rPr>
        <w:t xml:space="preserve"> </w:t>
      </w:r>
      <w:r>
        <w:t>and</w:t>
      </w:r>
      <w:r>
        <w:rPr>
          <w:spacing w:val="-3"/>
        </w:rPr>
        <w:t xml:space="preserve"> </w:t>
      </w:r>
      <w:r>
        <w:t>shall</w:t>
      </w:r>
      <w:r>
        <w:rPr>
          <w:spacing w:val="-2"/>
        </w:rPr>
        <w:t xml:space="preserve"> </w:t>
      </w:r>
      <w:r>
        <w:t>post</w:t>
      </w:r>
      <w:r>
        <w:rPr>
          <w:spacing w:val="-1"/>
        </w:rPr>
        <w:t xml:space="preserve"> </w:t>
      </w:r>
      <w:r>
        <w:t>copies</w:t>
      </w:r>
      <w:r>
        <w:rPr>
          <w:spacing w:val="-4"/>
        </w:rPr>
        <w:t xml:space="preserve"> </w:t>
      </w:r>
      <w:r>
        <w:t>of</w:t>
      </w:r>
      <w:r>
        <w:rPr>
          <w:spacing w:val="-4"/>
        </w:rPr>
        <w:t xml:space="preserve"> </w:t>
      </w:r>
      <w:r>
        <w:t>the</w:t>
      </w:r>
      <w:r>
        <w:rPr>
          <w:spacing w:val="-1"/>
        </w:rPr>
        <w:t xml:space="preserve"> </w:t>
      </w:r>
      <w:r>
        <w:t>notice</w:t>
      </w:r>
      <w:r>
        <w:rPr>
          <w:spacing w:val="-4"/>
        </w:rPr>
        <w:t xml:space="preserve"> </w:t>
      </w:r>
      <w:r>
        <w:t>in</w:t>
      </w:r>
      <w:r>
        <w:rPr>
          <w:spacing w:val="-3"/>
        </w:rPr>
        <w:t xml:space="preserve"> </w:t>
      </w:r>
      <w:r>
        <w:t>conspicuous</w:t>
      </w:r>
      <w:r>
        <w:rPr>
          <w:spacing w:val="-4"/>
        </w:rPr>
        <w:t xml:space="preserve"> </w:t>
      </w:r>
      <w:r>
        <w:t>places</w:t>
      </w:r>
      <w:r>
        <w:rPr>
          <w:spacing w:val="-2"/>
        </w:rPr>
        <w:t xml:space="preserve"> </w:t>
      </w:r>
      <w:r>
        <w:t>available</w:t>
      </w:r>
      <w:r>
        <w:rPr>
          <w:spacing w:val="-1"/>
        </w:rPr>
        <w:t xml:space="preserve"> </w:t>
      </w:r>
      <w:r>
        <w:t>to</w:t>
      </w:r>
      <w:r>
        <w:rPr>
          <w:spacing w:val="-3"/>
        </w:rPr>
        <w:t xml:space="preserve"> </w:t>
      </w:r>
      <w:r>
        <w:t>employees</w:t>
      </w:r>
      <w:r>
        <w:rPr>
          <w:spacing w:val="-2"/>
        </w:rPr>
        <w:t xml:space="preserve"> </w:t>
      </w:r>
      <w:r>
        <w:t>and applicants for employment.</w:t>
      </w:r>
    </w:p>
    <w:p w14:paraId="331911E0" w14:textId="77777777" w:rsidR="006D556A" w:rsidRDefault="006D556A">
      <w:pPr>
        <w:pStyle w:val="BodyText"/>
        <w:ind w:left="0"/>
      </w:pPr>
    </w:p>
    <w:p w14:paraId="331911E1" w14:textId="77777777" w:rsidR="006D556A" w:rsidRDefault="0074072C">
      <w:pPr>
        <w:pStyle w:val="BodyText"/>
      </w:pPr>
      <w:r>
        <w:t>The Sub-recipient</w:t>
      </w:r>
      <w:r>
        <w:rPr>
          <w:spacing w:val="-3"/>
        </w:rPr>
        <w:t xml:space="preserve"> </w:t>
      </w:r>
      <w:r>
        <w:t>will</w:t>
      </w:r>
      <w:r>
        <w:rPr>
          <w:spacing w:val="-1"/>
        </w:rPr>
        <w:t xml:space="preserve"> </w:t>
      </w:r>
      <w:r>
        <w:t>comply with</w:t>
      </w:r>
      <w:r>
        <w:rPr>
          <w:spacing w:val="-2"/>
        </w:rPr>
        <w:t xml:space="preserve"> </w:t>
      </w:r>
      <w:r>
        <w:t>all</w:t>
      </w:r>
      <w:r>
        <w:rPr>
          <w:spacing w:val="-4"/>
        </w:rPr>
        <w:t xml:space="preserve"> </w:t>
      </w:r>
      <w:r>
        <w:t>provisions</w:t>
      </w:r>
      <w:r>
        <w:rPr>
          <w:spacing w:val="-1"/>
        </w:rPr>
        <w:t xml:space="preserve"> </w:t>
      </w:r>
      <w:r>
        <w:t>of</w:t>
      </w:r>
      <w:r>
        <w:rPr>
          <w:spacing w:val="-3"/>
        </w:rPr>
        <w:t xml:space="preserve"> </w:t>
      </w:r>
      <w:r>
        <w:t>Executive Order</w:t>
      </w:r>
      <w:r>
        <w:rPr>
          <w:spacing w:val="-1"/>
        </w:rPr>
        <w:t xml:space="preserve"> </w:t>
      </w:r>
      <w:r>
        <w:t>No.</w:t>
      </w:r>
      <w:r>
        <w:rPr>
          <w:spacing w:val="-4"/>
        </w:rPr>
        <w:t xml:space="preserve"> </w:t>
      </w:r>
      <w:r>
        <w:t>11246</w:t>
      </w:r>
      <w:r>
        <w:rPr>
          <w:spacing w:val="-2"/>
        </w:rPr>
        <w:t xml:space="preserve"> </w:t>
      </w:r>
      <w:r>
        <w:t>of</w:t>
      </w:r>
      <w:r>
        <w:rPr>
          <w:spacing w:val="-3"/>
        </w:rPr>
        <w:t xml:space="preserve"> </w:t>
      </w:r>
      <w:r>
        <w:t>Sept.</w:t>
      </w:r>
      <w:r>
        <w:rPr>
          <w:spacing w:val="-1"/>
        </w:rPr>
        <w:t xml:space="preserve"> </w:t>
      </w:r>
      <w:r>
        <w:t>24,</w:t>
      </w:r>
      <w:r>
        <w:rPr>
          <w:spacing w:val="-3"/>
        </w:rPr>
        <w:t xml:space="preserve"> </w:t>
      </w:r>
      <w:r>
        <w:t>1965,</w:t>
      </w:r>
      <w:r>
        <w:rPr>
          <w:spacing w:val="-1"/>
        </w:rPr>
        <w:t xml:space="preserve"> </w:t>
      </w:r>
      <w:r>
        <w:t>and</w:t>
      </w:r>
      <w:r>
        <w:rPr>
          <w:spacing w:val="-4"/>
        </w:rPr>
        <w:t xml:space="preserve"> </w:t>
      </w:r>
      <w:r>
        <w:t>of</w:t>
      </w:r>
      <w:r>
        <w:rPr>
          <w:spacing w:val="-1"/>
        </w:rPr>
        <w:t xml:space="preserve"> </w:t>
      </w:r>
      <w:r>
        <w:t>the</w:t>
      </w:r>
      <w:r>
        <w:rPr>
          <w:spacing w:val="-5"/>
        </w:rPr>
        <w:t xml:space="preserve"> </w:t>
      </w:r>
      <w:r>
        <w:t>rules, regulations, and relevant orders of the Secretary of Labor.</w:t>
      </w:r>
    </w:p>
    <w:p w14:paraId="331911E2" w14:textId="77777777" w:rsidR="006D556A" w:rsidRDefault="0074072C">
      <w:pPr>
        <w:pStyle w:val="BodyText"/>
        <w:spacing w:before="267"/>
      </w:pPr>
      <w:r>
        <w:t>The</w:t>
      </w:r>
      <w:r>
        <w:rPr>
          <w:spacing w:val="-1"/>
        </w:rPr>
        <w:t xml:space="preserve"> </w:t>
      </w:r>
      <w:r>
        <w:t>Sub-recipient</w:t>
      </w:r>
      <w:r>
        <w:rPr>
          <w:spacing w:val="-4"/>
        </w:rPr>
        <w:t xml:space="preserve"> </w:t>
      </w:r>
      <w:r>
        <w:t>will</w:t>
      </w:r>
      <w:r>
        <w:rPr>
          <w:spacing w:val="-2"/>
        </w:rPr>
        <w:t xml:space="preserve"> </w:t>
      </w:r>
      <w:r>
        <w:t>furnish</w:t>
      </w:r>
      <w:r>
        <w:rPr>
          <w:spacing w:val="-3"/>
        </w:rPr>
        <w:t xml:space="preserve"> </w:t>
      </w:r>
      <w:r>
        <w:t>all</w:t>
      </w:r>
      <w:r>
        <w:rPr>
          <w:spacing w:val="-2"/>
        </w:rPr>
        <w:t xml:space="preserve"> </w:t>
      </w:r>
      <w:r>
        <w:t>information</w:t>
      </w:r>
      <w:r>
        <w:rPr>
          <w:spacing w:val="-3"/>
        </w:rPr>
        <w:t xml:space="preserve"> </w:t>
      </w:r>
      <w:r>
        <w:t>and</w:t>
      </w:r>
      <w:r>
        <w:rPr>
          <w:spacing w:val="-3"/>
        </w:rPr>
        <w:t xml:space="preserve"> </w:t>
      </w:r>
      <w:r>
        <w:t>reports</w:t>
      </w:r>
      <w:r>
        <w:rPr>
          <w:spacing w:val="-2"/>
        </w:rPr>
        <w:t xml:space="preserve"> </w:t>
      </w:r>
      <w:r>
        <w:t>required</w:t>
      </w:r>
      <w:r>
        <w:rPr>
          <w:spacing w:val="-3"/>
        </w:rPr>
        <w:t xml:space="preserve"> </w:t>
      </w:r>
      <w:r>
        <w:t>by</w:t>
      </w:r>
      <w:r>
        <w:rPr>
          <w:spacing w:val="-1"/>
        </w:rPr>
        <w:t xml:space="preserve"> </w:t>
      </w:r>
      <w:r>
        <w:t>Executive</w:t>
      </w:r>
      <w:r>
        <w:rPr>
          <w:spacing w:val="-4"/>
        </w:rPr>
        <w:t xml:space="preserve"> </w:t>
      </w:r>
      <w:r>
        <w:t>Order</w:t>
      </w:r>
      <w:r>
        <w:rPr>
          <w:spacing w:val="-2"/>
        </w:rPr>
        <w:t xml:space="preserve"> </w:t>
      </w:r>
      <w:r>
        <w:t>No.</w:t>
      </w:r>
      <w:r>
        <w:rPr>
          <w:spacing w:val="-5"/>
        </w:rPr>
        <w:t xml:space="preserve"> </w:t>
      </w:r>
      <w:r>
        <w:t>11246</w:t>
      </w:r>
      <w:r>
        <w:rPr>
          <w:spacing w:val="-2"/>
        </w:rPr>
        <w:t xml:space="preserve"> </w:t>
      </w:r>
      <w:r>
        <w:t>of</w:t>
      </w:r>
      <w:r>
        <w:rPr>
          <w:spacing w:val="-2"/>
        </w:rPr>
        <w:t xml:space="preserve"> </w:t>
      </w:r>
      <w:r>
        <w:t>September</w:t>
      </w:r>
      <w:r>
        <w:rPr>
          <w:spacing w:val="-2"/>
        </w:rPr>
        <w:t xml:space="preserve"> </w:t>
      </w:r>
      <w:r>
        <w:t>24,</w:t>
      </w:r>
      <w:r>
        <w:rPr>
          <w:spacing w:val="-4"/>
        </w:rPr>
        <w:t xml:space="preserve"> </w:t>
      </w:r>
      <w:r>
        <w:t>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w:t>
      </w:r>
    </w:p>
    <w:p w14:paraId="331911E3" w14:textId="77777777" w:rsidR="006D556A" w:rsidRDefault="006D556A">
      <w:pPr>
        <w:pStyle w:val="BodyText"/>
        <w:spacing w:before="1"/>
        <w:ind w:left="0"/>
      </w:pPr>
    </w:p>
    <w:p w14:paraId="331911E4" w14:textId="77777777" w:rsidR="006D556A" w:rsidRDefault="0074072C">
      <w:pPr>
        <w:pStyle w:val="BodyText"/>
        <w:ind w:right="123"/>
      </w:pPr>
      <w:r>
        <w:t>In</w:t>
      </w:r>
      <w:r>
        <w:rPr>
          <w:spacing w:val="-3"/>
        </w:rPr>
        <w:t xml:space="preserve"> </w:t>
      </w:r>
      <w:r>
        <w:t>the</w:t>
      </w:r>
      <w:r>
        <w:rPr>
          <w:spacing w:val="-1"/>
        </w:rPr>
        <w:t xml:space="preserve"> </w:t>
      </w:r>
      <w:r>
        <w:t>event</w:t>
      </w:r>
      <w:r>
        <w:rPr>
          <w:spacing w:val="-4"/>
        </w:rPr>
        <w:t xml:space="preserve"> </w:t>
      </w:r>
      <w:r>
        <w:t>of</w:t>
      </w:r>
      <w:r>
        <w:rPr>
          <w:spacing w:val="-4"/>
        </w:rPr>
        <w:t xml:space="preserve"> </w:t>
      </w:r>
      <w:r>
        <w:t>the</w:t>
      </w:r>
      <w:r>
        <w:rPr>
          <w:spacing w:val="-1"/>
        </w:rPr>
        <w:t xml:space="preserve"> </w:t>
      </w:r>
      <w:r>
        <w:t>Sub-recipient's</w:t>
      </w:r>
      <w:r>
        <w:rPr>
          <w:spacing w:val="-2"/>
        </w:rPr>
        <w:t xml:space="preserve"> </w:t>
      </w:r>
      <w:r>
        <w:t>noncompliance</w:t>
      </w:r>
      <w:r>
        <w:rPr>
          <w:spacing w:val="-4"/>
        </w:rPr>
        <w:t xml:space="preserve"> </w:t>
      </w:r>
      <w:r>
        <w:t>with</w:t>
      </w:r>
      <w:r>
        <w:rPr>
          <w:spacing w:val="-3"/>
        </w:rPr>
        <w:t xml:space="preserve"> </w:t>
      </w:r>
      <w:r>
        <w:t>the</w:t>
      </w:r>
      <w:r>
        <w:rPr>
          <w:spacing w:val="-1"/>
        </w:rPr>
        <w:t xml:space="preserve"> </w:t>
      </w:r>
      <w:r>
        <w:t>nondiscrimination</w:t>
      </w:r>
      <w:r>
        <w:rPr>
          <w:spacing w:val="-3"/>
        </w:rPr>
        <w:t xml:space="preserve"> </w:t>
      </w:r>
      <w:r>
        <w:t>clauses</w:t>
      </w:r>
      <w:r>
        <w:rPr>
          <w:spacing w:val="-2"/>
        </w:rPr>
        <w:t xml:space="preserve"> </w:t>
      </w:r>
      <w:r>
        <w:t>of</w:t>
      </w:r>
      <w:r>
        <w:rPr>
          <w:spacing w:val="-4"/>
        </w:rPr>
        <w:t xml:space="preserve"> </w:t>
      </w:r>
      <w:r>
        <w:t>this</w:t>
      </w:r>
      <w:r>
        <w:rPr>
          <w:spacing w:val="-1"/>
        </w:rPr>
        <w:t xml:space="preserve"> </w:t>
      </w:r>
      <w:r>
        <w:t>contract</w:t>
      </w:r>
      <w:r>
        <w:rPr>
          <w:spacing w:val="-4"/>
        </w:rPr>
        <w:t xml:space="preserve"> </w:t>
      </w:r>
      <w:r>
        <w:t>or</w:t>
      </w:r>
      <w:r>
        <w:rPr>
          <w:spacing w:val="-4"/>
        </w:rPr>
        <w:t xml:space="preserve"> </w:t>
      </w:r>
      <w:r>
        <w:t>with</w:t>
      </w:r>
      <w:r>
        <w:rPr>
          <w:spacing w:val="-3"/>
        </w:rPr>
        <w:t xml:space="preserve"> </w:t>
      </w:r>
      <w:r>
        <w:t>any</w:t>
      </w:r>
      <w:r>
        <w:rPr>
          <w:spacing w:val="-1"/>
        </w:rPr>
        <w:t xml:space="preserve"> </w:t>
      </w:r>
      <w:r>
        <w:t>of</w:t>
      </w:r>
      <w:r>
        <w:rPr>
          <w:spacing w:val="-4"/>
        </w:rPr>
        <w:t xml:space="preserve"> </w:t>
      </w:r>
      <w:r>
        <w:t>such rules, regulations, or orders, this contract may be cancelled, terminated, or suspended in whole or in part and the Sub- recipient may be declared ineligible for further Government contracts in accordance with procedures authorized in Executive Order No. 11246 of Sept. 24, 1965, and such other sanctions may be imposed and remedies invoked as provided in Executive Order No. 11246 of September 24, 1965, or by rule, regulation, or order of the Secretary of Labor, or as otherwise provided by law.</w:t>
      </w:r>
    </w:p>
    <w:p w14:paraId="331911E5" w14:textId="77777777" w:rsidR="006D556A" w:rsidRDefault="0074072C">
      <w:pPr>
        <w:pStyle w:val="BodyText"/>
        <w:spacing w:before="267"/>
        <w:ind w:right="123"/>
      </w:pPr>
      <w:r>
        <w:t>The</w:t>
      </w:r>
      <w:r>
        <w:rPr>
          <w:spacing w:val="-1"/>
        </w:rPr>
        <w:t xml:space="preserve"> </w:t>
      </w:r>
      <w:r>
        <w:t>Sub-recipient</w:t>
      </w:r>
      <w:r>
        <w:rPr>
          <w:spacing w:val="-4"/>
        </w:rPr>
        <w:t xml:space="preserve"> </w:t>
      </w:r>
      <w:r>
        <w:t>will</w:t>
      </w:r>
      <w:r>
        <w:rPr>
          <w:spacing w:val="-2"/>
        </w:rPr>
        <w:t xml:space="preserve"> </w:t>
      </w:r>
      <w:r>
        <w:t>include</w:t>
      </w:r>
      <w:r>
        <w:rPr>
          <w:spacing w:val="-1"/>
        </w:rPr>
        <w:t xml:space="preserve"> </w:t>
      </w:r>
      <w:r>
        <w:t>the</w:t>
      </w:r>
      <w:r>
        <w:rPr>
          <w:spacing w:val="-1"/>
        </w:rPr>
        <w:t xml:space="preserve"> </w:t>
      </w:r>
      <w:r>
        <w:t>provisions</w:t>
      </w:r>
      <w:r>
        <w:rPr>
          <w:spacing w:val="-4"/>
        </w:rPr>
        <w:t xml:space="preserve"> </w:t>
      </w:r>
      <w:r>
        <w:t>of</w:t>
      </w:r>
      <w:r>
        <w:rPr>
          <w:spacing w:val="-2"/>
        </w:rPr>
        <w:t xml:space="preserve"> </w:t>
      </w:r>
      <w:r>
        <w:t>paragraphs</w:t>
      </w:r>
      <w:r>
        <w:rPr>
          <w:spacing w:val="-2"/>
        </w:rPr>
        <w:t xml:space="preserve"> </w:t>
      </w:r>
      <w:r>
        <w:t>(A)</w:t>
      </w:r>
      <w:r>
        <w:rPr>
          <w:spacing w:val="-2"/>
        </w:rPr>
        <w:t xml:space="preserve"> </w:t>
      </w:r>
      <w:r>
        <w:t>through</w:t>
      </w:r>
      <w:r>
        <w:rPr>
          <w:spacing w:val="-3"/>
        </w:rPr>
        <w:t xml:space="preserve"> </w:t>
      </w:r>
      <w:r>
        <w:t>(H)</w:t>
      </w:r>
      <w:r>
        <w:rPr>
          <w:spacing w:val="-2"/>
        </w:rPr>
        <w:t xml:space="preserve"> </w:t>
      </w:r>
      <w:r>
        <w:t>in</w:t>
      </w:r>
      <w:r>
        <w:rPr>
          <w:spacing w:val="-3"/>
        </w:rPr>
        <w:t xml:space="preserve"> </w:t>
      </w:r>
      <w:r>
        <w:t>every</w:t>
      </w:r>
      <w:r>
        <w:rPr>
          <w:spacing w:val="-1"/>
        </w:rPr>
        <w:t xml:space="preserve"> </w:t>
      </w:r>
      <w:r>
        <w:t>subcontract</w:t>
      </w:r>
      <w:r>
        <w:rPr>
          <w:spacing w:val="-4"/>
        </w:rPr>
        <w:t xml:space="preserve"> </w:t>
      </w:r>
      <w:r>
        <w:t>or</w:t>
      </w:r>
      <w:r>
        <w:rPr>
          <w:spacing w:val="-4"/>
        </w:rPr>
        <w:t xml:space="preserve"> </w:t>
      </w:r>
      <w:r>
        <w:t>purchase</w:t>
      </w:r>
      <w:r>
        <w:rPr>
          <w:spacing w:val="-4"/>
        </w:rPr>
        <w:t xml:space="preserve"> </w:t>
      </w:r>
      <w:r>
        <w:t>order</w:t>
      </w:r>
      <w:r>
        <w:rPr>
          <w:spacing w:val="-2"/>
        </w:rPr>
        <w:t xml:space="preserve"> </w:t>
      </w:r>
      <w:r>
        <w:t>unless exempted by rules, regulations, or orders of the Secretary of Labor issued pursuant to section 204 of Executive Order 11246 of September 24, 1965, so that such provisions will be binding upon each sub-contractor or vendor. The Sub- recipient will take such action with respect to any subcontract or purchase order as may be directed by the Secretary of Labor as a means of enforcing such becomes involved in, or is threatened with, litigation with a sub -contractor or vendor as a result of such direction, Sub-recipient may request the United States to enter into such litigation to protect the interests of the United States.</w:t>
      </w:r>
    </w:p>
    <w:p w14:paraId="331911E6" w14:textId="77777777" w:rsidR="006D556A" w:rsidRDefault="006D556A">
      <w:pPr>
        <w:pStyle w:val="BodyText"/>
        <w:spacing w:before="42"/>
        <w:ind w:left="0"/>
      </w:pPr>
    </w:p>
    <w:p w14:paraId="331911E7" w14:textId="442358C5" w:rsidR="006D556A" w:rsidRDefault="0074072C">
      <w:pPr>
        <w:pStyle w:val="Heading2"/>
        <w:rPr>
          <w:u w:val="none"/>
        </w:rPr>
      </w:pPr>
      <w:bookmarkStart w:id="7" w:name="Affirmative_Action_Plan."/>
      <w:bookmarkEnd w:id="7"/>
      <w:r>
        <w:t>Affirmative</w:t>
      </w:r>
      <w:r>
        <w:rPr>
          <w:spacing w:val="-3"/>
        </w:rPr>
        <w:t xml:space="preserve"> </w:t>
      </w:r>
      <w:r>
        <w:t>Action</w:t>
      </w:r>
      <w:r>
        <w:rPr>
          <w:spacing w:val="1"/>
        </w:rPr>
        <w:t xml:space="preserve"> </w:t>
      </w:r>
      <w:r>
        <w:rPr>
          <w:spacing w:val="-4"/>
        </w:rPr>
        <w:t>Plan</w:t>
      </w:r>
    </w:p>
    <w:p w14:paraId="3D2E5704" w14:textId="77777777" w:rsidR="003F3BD4" w:rsidRDefault="0074072C">
      <w:pPr>
        <w:pStyle w:val="BodyText"/>
      </w:pPr>
      <w:r>
        <w:t>The sub-recipient</w:t>
      </w:r>
      <w:r>
        <w:rPr>
          <w:spacing w:val="-3"/>
        </w:rPr>
        <w:t xml:space="preserve"> </w:t>
      </w:r>
      <w:r>
        <w:t>must have a</w:t>
      </w:r>
      <w:r>
        <w:rPr>
          <w:spacing w:val="-1"/>
        </w:rPr>
        <w:t xml:space="preserve"> </w:t>
      </w:r>
      <w:r>
        <w:t>written</w:t>
      </w:r>
      <w:r>
        <w:rPr>
          <w:spacing w:val="-4"/>
        </w:rPr>
        <w:t xml:space="preserve"> </w:t>
      </w:r>
      <w:r>
        <w:t>Affirmative Action</w:t>
      </w:r>
      <w:r>
        <w:rPr>
          <w:spacing w:val="-2"/>
        </w:rPr>
        <w:t xml:space="preserve"> </w:t>
      </w:r>
      <w:r>
        <w:t>Plan</w:t>
      </w:r>
      <w:r>
        <w:rPr>
          <w:spacing w:val="-4"/>
        </w:rPr>
        <w:t xml:space="preserve"> </w:t>
      </w:r>
      <w:r>
        <w:t>that</w:t>
      </w:r>
      <w:r>
        <w:rPr>
          <w:spacing w:val="-3"/>
        </w:rPr>
        <w:t xml:space="preserve"> </w:t>
      </w:r>
      <w:r>
        <w:t>complies</w:t>
      </w:r>
      <w:r>
        <w:rPr>
          <w:spacing w:val="-3"/>
        </w:rPr>
        <w:t xml:space="preserve"> </w:t>
      </w:r>
      <w:r>
        <w:t>with</w:t>
      </w:r>
      <w:r>
        <w:rPr>
          <w:spacing w:val="-4"/>
        </w:rPr>
        <w:t xml:space="preserve"> </w:t>
      </w:r>
      <w:r>
        <w:t>federal</w:t>
      </w:r>
      <w:r>
        <w:rPr>
          <w:spacing w:val="-1"/>
        </w:rPr>
        <w:t xml:space="preserve"> </w:t>
      </w:r>
      <w:r>
        <w:t>and</w:t>
      </w:r>
      <w:r>
        <w:rPr>
          <w:spacing w:val="-2"/>
        </w:rPr>
        <w:t xml:space="preserve"> </w:t>
      </w:r>
      <w:r>
        <w:t>state</w:t>
      </w:r>
      <w:r>
        <w:rPr>
          <w:spacing w:val="-3"/>
        </w:rPr>
        <w:t xml:space="preserve"> </w:t>
      </w:r>
      <w:r>
        <w:t>laws</w:t>
      </w:r>
      <w:r>
        <w:rPr>
          <w:spacing w:val="-3"/>
        </w:rPr>
        <w:t xml:space="preserve"> </w:t>
      </w:r>
      <w:r>
        <w:t>and</w:t>
      </w:r>
      <w:r>
        <w:rPr>
          <w:spacing w:val="-2"/>
        </w:rPr>
        <w:t xml:space="preserve"> </w:t>
      </w:r>
      <w:r>
        <w:t>regulations. The Sub-recipient's Affirmative</w:t>
      </w:r>
      <w:r>
        <w:rPr>
          <w:spacing w:val="-1"/>
        </w:rPr>
        <w:t xml:space="preserve"> </w:t>
      </w:r>
      <w:r>
        <w:t>Action Plan</w:t>
      </w:r>
      <w:r>
        <w:rPr>
          <w:spacing w:val="-2"/>
        </w:rPr>
        <w:t xml:space="preserve"> </w:t>
      </w:r>
      <w:r>
        <w:t>must be submitted to the</w:t>
      </w:r>
      <w:r>
        <w:rPr>
          <w:spacing w:val="-1"/>
        </w:rPr>
        <w:t xml:space="preserve"> </w:t>
      </w:r>
      <w:r>
        <w:t>WDB EO Officer within thirty (30}</w:t>
      </w:r>
      <w:r>
        <w:rPr>
          <w:spacing w:val="-1"/>
        </w:rPr>
        <w:t xml:space="preserve"> </w:t>
      </w:r>
      <w:r>
        <w:t>calendar days</w:t>
      </w:r>
      <w:r>
        <w:rPr>
          <w:spacing w:val="-1"/>
        </w:rPr>
        <w:t xml:space="preserve"> </w:t>
      </w:r>
      <w:r>
        <w:t xml:space="preserve">of the WDB requesting the agency's plan. The Affirmative Action Plan shall meet the minimum requirements specified in section 50.05 of the Wisconsin Administrative Code. </w:t>
      </w:r>
    </w:p>
    <w:p w14:paraId="14EF8739" w14:textId="77777777" w:rsidR="003F3BD4" w:rsidRDefault="003F3BD4">
      <w:pPr>
        <w:pStyle w:val="BodyText"/>
      </w:pPr>
    </w:p>
    <w:p w14:paraId="331911E8" w14:textId="47A2DB8C" w:rsidR="006D556A" w:rsidRDefault="0074072C" w:rsidP="003F3BD4">
      <w:pPr>
        <w:pStyle w:val="Heading2"/>
      </w:pPr>
      <w:r>
        <w:t>Compliance</w:t>
      </w:r>
    </w:p>
    <w:p w14:paraId="331911EA" w14:textId="77777777" w:rsidR="006D556A" w:rsidRDefault="0074072C">
      <w:pPr>
        <w:pStyle w:val="BodyText"/>
        <w:ind w:right="123"/>
      </w:pPr>
      <w:r>
        <w:t>The</w:t>
      </w:r>
      <w:r>
        <w:rPr>
          <w:spacing w:val="-1"/>
        </w:rPr>
        <w:t xml:space="preserve"> </w:t>
      </w:r>
      <w:r>
        <w:t>WDB</w:t>
      </w:r>
      <w:r>
        <w:rPr>
          <w:spacing w:val="-4"/>
        </w:rPr>
        <w:t xml:space="preserve"> </w:t>
      </w:r>
      <w:r>
        <w:t>will</w:t>
      </w:r>
      <w:r>
        <w:rPr>
          <w:spacing w:val="-2"/>
        </w:rPr>
        <w:t xml:space="preserve"> </w:t>
      </w:r>
      <w:r>
        <w:t>take</w:t>
      </w:r>
      <w:r>
        <w:rPr>
          <w:spacing w:val="-4"/>
        </w:rPr>
        <w:t xml:space="preserve"> </w:t>
      </w:r>
      <w:r>
        <w:t>constructive</w:t>
      </w:r>
      <w:r>
        <w:rPr>
          <w:spacing w:val="-4"/>
        </w:rPr>
        <w:t xml:space="preserve"> </w:t>
      </w:r>
      <w:r>
        <w:t>steps</w:t>
      </w:r>
      <w:r>
        <w:rPr>
          <w:spacing w:val="-4"/>
        </w:rPr>
        <w:t xml:space="preserve"> </w:t>
      </w:r>
      <w:r>
        <w:t>to</w:t>
      </w:r>
      <w:r>
        <w:rPr>
          <w:spacing w:val="-1"/>
        </w:rPr>
        <w:t xml:space="preserve"> </w:t>
      </w:r>
      <w:r>
        <w:t>ensure</w:t>
      </w:r>
      <w:r>
        <w:rPr>
          <w:spacing w:val="-4"/>
        </w:rPr>
        <w:t xml:space="preserve"> </w:t>
      </w:r>
      <w:r>
        <w:t>the</w:t>
      </w:r>
      <w:r>
        <w:rPr>
          <w:spacing w:val="-4"/>
        </w:rPr>
        <w:t xml:space="preserve"> </w:t>
      </w:r>
      <w:r>
        <w:t>Sub-recipient</w:t>
      </w:r>
      <w:r>
        <w:rPr>
          <w:spacing w:val="-2"/>
        </w:rPr>
        <w:t xml:space="preserve"> </w:t>
      </w:r>
      <w:r>
        <w:t>complies</w:t>
      </w:r>
      <w:r>
        <w:rPr>
          <w:spacing w:val="-4"/>
        </w:rPr>
        <w:t xml:space="preserve"> </w:t>
      </w:r>
      <w:r>
        <w:t>with</w:t>
      </w:r>
      <w:r>
        <w:rPr>
          <w:spacing w:val="-3"/>
        </w:rPr>
        <w:t xml:space="preserve"> </w:t>
      </w:r>
      <w:r>
        <w:t>all</w:t>
      </w:r>
      <w:r>
        <w:rPr>
          <w:spacing w:val="-2"/>
        </w:rPr>
        <w:t xml:space="preserve"> </w:t>
      </w:r>
      <w:r>
        <w:t>non-discrimination,</w:t>
      </w:r>
      <w:r>
        <w:rPr>
          <w:spacing w:val="-4"/>
        </w:rPr>
        <w:t xml:space="preserve"> </w:t>
      </w:r>
      <w:r>
        <w:t>affirmative</w:t>
      </w:r>
      <w:r>
        <w:rPr>
          <w:spacing w:val="-1"/>
        </w:rPr>
        <w:t xml:space="preserve"> </w:t>
      </w:r>
      <w:r>
        <w:t>action and civil rights laws and regulations. The Sub-recipient agrees to comply with Civil Rights monitoring reviews performed by the WDB, including the examination of records and relevant files maintained by the Sub-recipient. The sub-recipient further agrees to cooperate with the WDB in developing, implementing, and monitoring corrective action plans that result from any reviews.</w:t>
      </w:r>
    </w:p>
    <w:p w14:paraId="331911EC" w14:textId="0D2F0520" w:rsidR="006D556A" w:rsidRDefault="0074072C" w:rsidP="006A4399">
      <w:pPr>
        <w:pStyle w:val="BodyText"/>
        <w:spacing w:before="267"/>
      </w:pPr>
      <w:r>
        <w:t>Failure</w:t>
      </w:r>
      <w:r>
        <w:rPr>
          <w:spacing w:val="-4"/>
        </w:rPr>
        <w:t xml:space="preserve"> </w:t>
      </w:r>
      <w:r>
        <w:t>to</w:t>
      </w:r>
      <w:r>
        <w:rPr>
          <w:spacing w:val="-5"/>
        </w:rPr>
        <w:t xml:space="preserve"> </w:t>
      </w:r>
      <w:r>
        <w:t>comply</w:t>
      </w:r>
      <w:r>
        <w:rPr>
          <w:spacing w:val="-3"/>
        </w:rPr>
        <w:t xml:space="preserve"> </w:t>
      </w:r>
      <w:r>
        <w:t>with</w:t>
      </w:r>
      <w:r>
        <w:rPr>
          <w:spacing w:val="-5"/>
        </w:rPr>
        <w:t xml:space="preserve"> </w:t>
      </w:r>
      <w:r>
        <w:t>the</w:t>
      </w:r>
      <w:r>
        <w:rPr>
          <w:spacing w:val="-8"/>
        </w:rPr>
        <w:t xml:space="preserve"> </w:t>
      </w:r>
      <w:r>
        <w:t>above</w:t>
      </w:r>
      <w:r>
        <w:rPr>
          <w:spacing w:val="-4"/>
        </w:rPr>
        <w:t xml:space="preserve"> </w:t>
      </w:r>
      <w:r>
        <w:t>nondiscrimination</w:t>
      </w:r>
      <w:r>
        <w:rPr>
          <w:spacing w:val="-5"/>
        </w:rPr>
        <w:t xml:space="preserve"> </w:t>
      </w:r>
      <w:r>
        <w:t>and</w:t>
      </w:r>
      <w:r>
        <w:rPr>
          <w:spacing w:val="-5"/>
        </w:rPr>
        <w:t xml:space="preserve"> </w:t>
      </w:r>
      <w:r>
        <w:t>equal</w:t>
      </w:r>
      <w:r>
        <w:rPr>
          <w:spacing w:val="-4"/>
        </w:rPr>
        <w:t xml:space="preserve"> </w:t>
      </w:r>
      <w:r>
        <w:t>opportunity</w:t>
      </w:r>
      <w:r>
        <w:rPr>
          <w:spacing w:val="-3"/>
        </w:rPr>
        <w:t xml:space="preserve"> </w:t>
      </w:r>
      <w:r>
        <w:t>provisions</w:t>
      </w:r>
      <w:r>
        <w:rPr>
          <w:spacing w:val="-5"/>
        </w:rPr>
        <w:t xml:space="preserve"> </w:t>
      </w:r>
      <w:r>
        <w:t>will</w:t>
      </w:r>
      <w:r>
        <w:rPr>
          <w:spacing w:val="-6"/>
        </w:rPr>
        <w:t xml:space="preserve"> </w:t>
      </w:r>
      <w:r>
        <w:rPr>
          <w:spacing w:val="-2"/>
        </w:rPr>
        <w:t>require</w:t>
      </w:r>
      <w:r w:rsidR="006A4399">
        <w:rPr>
          <w:spacing w:val="-2"/>
        </w:rPr>
        <w:t xml:space="preserve"> </w:t>
      </w:r>
      <w:r>
        <w:t>corrective</w:t>
      </w:r>
      <w:r>
        <w:rPr>
          <w:spacing w:val="-1"/>
        </w:rPr>
        <w:t xml:space="preserve"> </w:t>
      </w:r>
      <w:r>
        <w:t>actions</w:t>
      </w:r>
      <w:r>
        <w:rPr>
          <w:spacing w:val="-4"/>
        </w:rPr>
        <w:t xml:space="preserve"> </w:t>
      </w:r>
      <w:r>
        <w:t>to</w:t>
      </w:r>
      <w:r>
        <w:rPr>
          <w:spacing w:val="-1"/>
        </w:rPr>
        <w:t xml:space="preserve"> </w:t>
      </w:r>
      <w:r>
        <w:t>eliminate</w:t>
      </w:r>
      <w:r>
        <w:rPr>
          <w:spacing w:val="-4"/>
        </w:rPr>
        <w:t xml:space="preserve"> </w:t>
      </w:r>
      <w:r>
        <w:t>violations</w:t>
      </w:r>
      <w:r>
        <w:rPr>
          <w:spacing w:val="-4"/>
        </w:rPr>
        <w:t xml:space="preserve"> </w:t>
      </w:r>
      <w:r>
        <w:t>to</w:t>
      </w:r>
      <w:r>
        <w:rPr>
          <w:spacing w:val="-3"/>
        </w:rPr>
        <w:t xml:space="preserve"> </w:t>
      </w:r>
      <w:r>
        <w:t>be</w:t>
      </w:r>
      <w:r>
        <w:rPr>
          <w:spacing w:val="-1"/>
        </w:rPr>
        <w:t xml:space="preserve"> </w:t>
      </w:r>
      <w:r>
        <w:t>submitted</w:t>
      </w:r>
      <w:r>
        <w:rPr>
          <w:spacing w:val="-3"/>
        </w:rPr>
        <w:t xml:space="preserve"> </w:t>
      </w:r>
      <w:r>
        <w:t>to the</w:t>
      </w:r>
      <w:r>
        <w:rPr>
          <w:spacing w:val="-1"/>
        </w:rPr>
        <w:t xml:space="preserve"> </w:t>
      </w:r>
      <w:r>
        <w:t>WDB</w:t>
      </w:r>
      <w:r>
        <w:rPr>
          <w:spacing w:val="-4"/>
        </w:rPr>
        <w:t xml:space="preserve"> </w:t>
      </w:r>
      <w:r>
        <w:t>within</w:t>
      </w:r>
      <w:r>
        <w:rPr>
          <w:spacing w:val="-3"/>
        </w:rPr>
        <w:t xml:space="preserve"> </w:t>
      </w:r>
      <w:r>
        <w:t>fifteen</w:t>
      </w:r>
      <w:r>
        <w:rPr>
          <w:spacing w:val="-3"/>
        </w:rPr>
        <w:t xml:space="preserve"> </w:t>
      </w:r>
      <w:r>
        <w:t>(15)</w:t>
      </w:r>
      <w:r>
        <w:rPr>
          <w:spacing w:val="-4"/>
        </w:rPr>
        <w:t xml:space="preserve"> </w:t>
      </w:r>
      <w:r>
        <w:t>working</w:t>
      </w:r>
      <w:r>
        <w:rPr>
          <w:spacing w:val="-3"/>
        </w:rPr>
        <w:t xml:space="preserve"> </w:t>
      </w:r>
      <w:r>
        <w:t>days</w:t>
      </w:r>
      <w:r>
        <w:rPr>
          <w:spacing w:val="-4"/>
        </w:rPr>
        <w:t xml:space="preserve"> </w:t>
      </w:r>
      <w:r>
        <w:t>or</w:t>
      </w:r>
      <w:r>
        <w:rPr>
          <w:spacing w:val="-4"/>
        </w:rPr>
        <w:t xml:space="preserve"> </w:t>
      </w:r>
      <w:r>
        <w:t>the</w:t>
      </w:r>
      <w:r>
        <w:rPr>
          <w:spacing w:val="-4"/>
        </w:rPr>
        <w:t xml:space="preserve"> </w:t>
      </w:r>
      <w:r>
        <w:t>Sub- recipient may incur sanctions. Sanctions may include:</w:t>
      </w:r>
    </w:p>
    <w:p w14:paraId="331911ED" w14:textId="77777777" w:rsidR="006D556A" w:rsidRDefault="006D556A">
      <w:pPr>
        <w:pStyle w:val="BodyText"/>
        <w:spacing w:before="1"/>
        <w:ind w:left="0"/>
      </w:pPr>
    </w:p>
    <w:p w14:paraId="331911EE" w14:textId="77777777" w:rsidR="006D556A" w:rsidRDefault="0074072C">
      <w:pPr>
        <w:pStyle w:val="ListParagraph"/>
        <w:numPr>
          <w:ilvl w:val="0"/>
          <w:numId w:val="1"/>
        </w:numPr>
        <w:tabs>
          <w:tab w:val="left" w:pos="347"/>
        </w:tabs>
        <w:ind w:left="347" w:hanging="228"/>
      </w:pPr>
      <w:r>
        <w:t>withholding</w:t>
      </w:r>
      <w:r>
        <w:rPr>
          <w:spacing w:val="-7"/>
        </w:rPr>
        <w:t xml:space="preserve"> </w:t>
      </w:r>
      <w:r>
        <w:t>of</w:t>
      </w:r>
      <w:r>
        <w:rPr>
          <w:spacing w:val="-7"/>
        </w:rPr>
        <w:t xml:space="preserve"> </w:t>
      </w:r>
      <w:r>
        <w:t>reimbursable</w:t>
      </w:r>
      <w:r>
        <w:rPr>
          <w:spacing w:val="-5"/>
        </w:rPr>
        <w:t xml:space="preserve"> </w:t>
      </w:r>
      <w:r>
        <w:t>payments</w:t>
      </w:r>
      <w:r>
        <w:rPr>
          <w:spacing w:val="-7"/>
        </w:rPr>
        <w:t xml:space="preserve"> </w:t>
      </w:r>
      <w:r>
        <w:t>submitted</w:t>
      </w:r>
      <w:r>
        <w:rPr>
          <w:spacing w:val="-8"/>
        </w:rPr>
        <w:t xml:space="preserve"> </w:t>
      </w:r>
      <w:r>
        <w:t>to</w:t>
      </w:r>
      <w:r>
        <w:rPr>
          <w:spacing w:val="-5"/>
        </w:rPr>
        <w:t xml:space="preserve"> </w:t>
      </w:r>
      <w:r>
        <w:t>Sub-recipient</w:t>
      </w:r>
      <w:r>
        <w:rPr>
          <w:spacing w:val="-7"/>
        </w:rPr>
        <w:t xml:space="preserve"> </w:t>
      </w:r>
      <w:r>
        <w:rPr>
          <w:spacing w:val="-5"/>
        </w:rPr>
        <w:t>or</w:t>
      </w:r>
    </w:p>
    <w:p w14:paraId="331911EF" w14:textId="77777777" w:rsidR="006D556A" w:rsidRDefault="0074072C">
      <w:pPr>
        <w:pStyle w:val="ListParagraph"/>
        <w:numPr>
          <w:ilvl w:val="0"/>
          <w:numId w:val="1"/>
        </w:numPr>
        <w:tabs>
          <w:tab w:val="left" w:pos="347"/>
        </w:tabs>
        <w:ind w:left="347" w:hanging="228"/>
      </w:pPr>
      <w:r>
        <w:t>termination</w:t>
      </w:r>
      <w:r>
        <w:rPr>
          <w:spacing w:val="-6"/>
        </w:rPr>
        <w:t xml:space="preserve"> </w:t>
      </w:r>
      <w:r>
        <w:t>of</w:t>
      </w:r>
      <w:r>
        <w:rPr>
          <w:spacing w:val="-6"/>
        </w:rPr>
        <w:t xml:space="preserve"> </w:t>
      </w:r>
      <w:r>
        <w:rPr>
          <w:spacing w:val="-2"/>
        </w:rPr>
        <w:t>contract.</w:t>
      </w:r>
    </w:p>
    <w:p w14:paraId="20F7D9A4" w14:textId="77777777" w:rsidR="006A4399" w:rsidRDefault="006A4399">
      <w:pPr>
        <w:pStyle w:val="BodyText"/>
        <w:spacing w:before="39"/>
        <w:ind w:left="120"/>
      </w:pPr>
    </w:p>
    <w:p w14:paraId="331911F1" w14:textId="39DE51E0" w:rsidR="006D556A" w:rsidRDefault="0074072C">
      <w:pPr>
        <w:pStyle w:val="BodyText"/>
        <w:spacing w:before="39"/>
        <w:ind w:left="120"/>
      </w:pPr>
      <w:r>
        <w:t>The WDB</w:t>
      </w:r>
      <w:r>
        <w:rPr>
          <w:spacing w:val="-1"/>
        </w:rPr>
        <w:t xml:space="preserve"> </w:t>
      </w:r>
      <w:r>
        <w:t>shall</w:t>
      </w:r>
      <w:r>
        <w:rPr>
          <w:spacing w:val="-3"/>
        </w:rPr>
        <w:t xml:space="preserve"> </w:t>
      </w:r>
      <w:r>
        <w:t>make an</w:t>
      </w:r>
      <w:r>
        <w:rPr>
          <w:spacing w:val="-4"/>
        </w:rPr>
        <w:t xml:space="preserve"> </w:t>
      </w:r>
      <w:r>
        <w:t>affirmative</w:t>
      </w:r>
      <w:r>
        <w:rPr>
          <w:spacing w:val="-3"/>
        </w:rPr>
        <w:t xml:space="preserve"> </w:t>
      </w:r>
      <w:r>
        <w:t>effort to</w:t>
      </w:r>
      <w:r>
        <w:rPr>
          <w:spacing w:val="-2"/>
        </w:rPr>
        <w:t xml:space="preserve"> </w:t>
      </w:r>
      <w:r>
        <w:t>maintain</w:t>
      </w:r>
      <w:r>
        <w:rPr>
          <w:spacing w:val="-4"/>
        </w:rPr>
        <w:t xml:space="preserve"> </w:t>
      </w:r>
      <w:r>
        <w:t>an</w:t>
      </w:r>
      <w:r>
        <w:rPr>
          <w:spacing w:val="-2"/>
        </w:rPr>
        <w:t xml:space="preserve"> </w:t>
      </w:r>
      <w:r>
        <w:t>environment free</w:t>
      </w:r>
      <w:r>
        <w:rPr>
          <w:spacing w:val="-3"/>
        </w:rPr>
        <w:t xml:space="preserve"> </w:t>
      </w:r>
      <w:r>
        <w:t>of</w:t>
      </w:r>
      <w:r>
        <w:rPr>
          <w:spacing w:val="-1"/>
        </w:rPr>
        <w:t xml:space="preserve"> </w:t>
      </w:r>
      <w:r>
        <w:t>any</w:t>
      </w:r>
      <w:r>
        <w:rPr>
          <w:spacing w:val="-2"/>
        </w:rPr>
        <w:t xml:space="preserve"> </w:t>
      </w:r>
      <w:r>
        <w:t>type</w:t>
      </w:r>
      <w:r>
        <w:rPr>
          <w:spacing w:val="-3"/>
        </w:rPr>
        <w:t xml:space="preserve"> </w:t>
      </w:r>
      <w:r>
        <w:t>of</w:t>
      </w:r>
      <w:r>
        <w:rPr>
          <w:spacing w:val="-3"/>
        </w:rPr>
        <w:t xml:space="preserve"> </w:t>
      </w:r>
      <w:r>
        <w:t>harassing</w:t>
      </w:r>
      <w:r>
        <w:rPr>
          <w:spacing w:val="-2"/>
        </w:rPr>
        <w:t xml:space="preserve"> </w:t>
      </w:r>
      <w:r>
        <w:t>behavior</w:t>
      </w:r>
      <w:r>
        <w:rPr>
          <w:spacing w:val="-3"/>
        </w:rPr>
        <w:t xml:space="preserve"> </w:t>
      </w:r>
      <w:r>
        <w:t>and</w:t>
      </w:r>
      <w:r>
        <w:rPr>
          <w:spacing w:val="-2"/>
        </w:rPr>
        <w:t xml:space="preserve"> </w:t>
      </w:r>
      <w:r>
        <w:t>will</w:t>
      </w:r>
      <w:r>
        <w:rPr>
          <w:spacing w:val="-1"/>
        </w:rPr>
        <w:t xml:space="preserve"> </w:t>
      </w:r>
      <w:r>
        <w:t xml:space="preserve">not tolerate any form of harassment of employees, clients, or program participants. The WDB prohibits harassment </w:t>
      </w:r>
      <w:proofErr w:type="gramStart"/>
      <w:r>
        <w:t>on the basis of</w:t>
      </w:r>
      <w:proofErr w:type="gramEnd"/>
      <w:r>
        <w:t xml:space="preserve"> sex, race, color, national origin, age, disability, or any other protected status.</w:t>
      </w:r>
    </w:p>
    <w:p w14:paraId="331911F2" w14:textId="77777777" w:rsidR="006D556A" w:rsidRDefault="0074072C">
      <w:pPr>
        <w:pStyle w:val="BodyText"/>
        <w:spacing w:before="267"/>
      </w:pPr>
      <w:r>
        <w:t>Affirmative</w:t>
      </w:r>
      <w:r>
        <w:rPr>
          <w:spacing w:val="-1"/>
        </w:rPr>
        <w:t xml:space="preserve"> </w:t>
      </w:r>
      <w:r>
        <w:t>Action/</w:t>
      </w:r>
      <w:r>
        <w:rPr>
          <w:spacing w:val="-1"/>
        </w:rPr>
        <w:t xml:space="preserve"> </w:t>
      </w:r>
      <w:r>
        <w:t>Equal</w:t>
      </w:r>
      <w:r>
        <w:rPr>
          <w:spacing w:val="-4"/>
        </w:rPr>
        <w:t xml:space="preserve"> </w:t>
      </w:r>
      <w:r>
        <w:t>Employment</w:t>
      </w:r>
      <w:r>
        <w:rPr>
          <w:spacing w:val="-4"/>
        </w:rPr>
        <w:t xml:space="preserve"> </w:t>
      </w:r>
      <w:r>
        <w:t>Opportunity</w:t>
      </w:r>
      <w:r>
        <w:rPr>
          <w:spacing w:val="-1"/>
        </w:rPr>
        <w:t xml:space="preserve"> </w:t>
      </w:r>
      <w:r>
        <w:t>policies</w:t>
      </w:r>
      <w:r>
        <w:rPr>
          <w:spacing w:val="-4"/>
        </w:rPr>
        <w:t xml:space="preserve"> </w:t>
      </w:r>
      <w:r>
        <w:t>developed</w:t>
      </w:r>
      <w:r>
        <w:rPr>
          <w:spacing w:val="-3"/>
        </w:rPr>
        <w:t xml:space="preserve"> </w:t>
      </w:r>
      <w:r>
        <w:t>to</w:t>
      </w:r>
      <w:r>
        <w:rPr>
          <w:spacing w:val="-1"/>
        </w:rPr>
        <w:t xml:space="preserve"> </w:t>
      </w:r>
      <w:r>
        <w:t>ensure</w:t>
      </w:r>
      <w:r>
        <w:rPr>
          <w:spacing w:val="-4"/>
        </w:rPr>
        <w:t xml:space="preserve"> </w:t>
      </w:r>
      <w:r>
        <w:t>non-discrimination</w:t>
      </w:r>
      <w:r>
        <w:rPr>
          <w:spacing w:val="-3"/>
        </w:rPr>
        <w:t xml:space="preserve"> </w:t>
      </w:r>
      <w:r>
        <w:t>in</w:t>
      </w:r>
      <w:r>
        <w:rPr>
          <w:spacing w:val="-5"/>
        </w:rPr>
        <w:t xml:space="preserve"> </w:t>
      </w:r>
      <w:r>
        <w:t>employment</w:t>
      </w:r>
      <w:r>
        <w:rPr>
          <w:spacing w:val="-4"/>
        </w:rPr>
        <w:t xml:space="preserve"> </w:t>
      </w:r>
      <w:r>
        <w:t>and service opportunities are monitored by the WDB EO Officer who is appointed by the Executive Director.</w:t>
      </w:r>
    </w:p>
    <w:p w14:paraId="331911F3" w14:textId="77777777" w:rsidR="006D556A" w:rsidRDefault="006D556A">
      <w:pPr>
        <w:pStyle w:val="BodyText"/>
        <w:ind w:left="0"/>
      </w:pPr>
    </w:p>
    <w:p w14:paraId="331911F4" w14:textId="4CD32052" w:rsidR="006D556A" w:rsidRDefault="00FE4F87">
      <w:pPr>
        <w:pStyle w:val="BodyText"/>
      </w:pPr>
      <w:r>
        <w:t>Amy Scarborough</w:t>
      </w:r>
      <w:r w:rsidR="0074072C">
        <w:t>,</w:t>
      </w:r>
      <w:r w:rsidR="0074072C">
        <w:rPr>
          <w:spacing w:val="-6"/>
        </w:rPr>
        <w:t xml:space="preserve"> </w:t>
      </w:r>
      <w:r w:rsidR="0074072C">
        <w:t>Equal</w:t>
      </w:r>
      <w:r w:rsidR="0074072C">
        <w:rPr>
          <w:spacing w:val="-6"/>
        </w:rPr>
        <w:t xml:space="preserve"> </w:t>
      </w:r>
      <w:r w:rsidR="0074072C">
        <w:t>Opportunity</w:t>
      </w:r>
      <w:r w:rsidR="0074072C">
        <w:rPr>
          <w:spacing w:val="-5"/>
        </w:rPr>
        <w:t xml:space="preserve"> </w:t>
      </w:r>
      <w:r w:rsidR="0074072C">
        <w:rPr>
          <w:spacing w:val="-2"/>
        </w:rPr>
        <w:t>Officer</w:t>
      </w:r>
    </w:p>
    <w:p w14:paraId="331911F5" w14:textId="77777777" w:rsidR="006D556A" w:rsidRDefault="0074072C">
      <w:pPr>
        <w:pStyle w:val="BodyText"/>
        <w:ind w:right="6109"/>
      </w:pPr>
      <w:r>
        <w:t>Western</w:t>
      </w:r>
      <w:r>
        <w:rPr>
          <w:spacing w:val="-9"/>
        </w:rPr>
        <w:t xml:space="preserve"> </w:t>
      </w:r>
      <w:r>
        <w:t>Wisconsin</w:t>
      </w:r>
      <w:r>
        <w:rPr>
          <w:spacing w:val="-11"/>
        </w:rPr>
        <w:t xml:space="preserve"> </w:t>
      </w:r>
      <w:r>
        <w:t>Workforce</w:t>
      </w:r>
      <w:r>
        <w:rPr>
          <w:spacing w:val="-10"/>
        </w:rPr>
        <w:t xml:space="preserve"> </w:t>
      </w:r>
      <w:r>
        <w:t>Development</w:t>
      </w:r>
      <w:r>
        <w:rPr>
          <w:spacing w:val="-7"/>
        </w:rPr>
        <w:t xml:space="preserve"> </w:t>
      </w:r>
      <w:r>
        <w:t>Board 2615 East Avenue South, Suite 101</w:t>
      </w:r>
    </w:p>
    <w:p w14:paraId="331911F6" w14:textId="77777777" w:rsidR="006D556A" w:rsidRDefault="0074072C">
      <w:pPr>
        <w:pStyle w:val="BodyText"/>
        <w:ind w:left="118" w:right="8462"/>
      </w:pPr>
      <w:r>
        <w:t>La Crosse, WI</w:t>
      </w:r>
      <w:r>
        <w:rPr>
          <w:spacing w:val="40"/>
        </w:rPr>
        <w:t xml:space="preserve"> </w:t>
      </w:r>
      <w:r>
        <w:t xml:space="preserve">54601 </w:t>
      </w:r>
      <w:r>
        <w:rPr>
          <w:spacing w:val="-2"/>
        </w:rPr>
        <w:t>Phone:</w:t>
      </w:r>
      <w:r>
        <w:rPr>
          <w:spacing w:val="-1"/>
        </w:rPr>
        <w:t xml:space="preserve"> </w:t>
      </w:r>
      <w:r>
        <w:rPr>
          <w:spacing w:val="-2"/>
        </w:rPr>
        <w:t>608-789-</w:t>
      </w:r>
      <w:r>
        <w:rPr>
          <w:spacing w:val="-4"/>
        </w:rPr>
        <w:t>5410</w:t>
      </w:r>
    </w:p>
    <w:p w14:paraId="331911F8" w14:textId="143A983E" w:rsidR="006D556A" w:rsidRDefault="0074072C">
      <w:pPr>
        <w:pStyle w:val="BodyText"/>
        <w:ind w:left="118" w:right="6109"/>
      </w:pPr>
      <w:r>
        <w:t>Relay</w:t>
      </w:r>
      <w:r>
        <w:rPr>
          <w:spacing w:val="-2"/>
        </w:rPr>
        <w:t xml:space="preserve"> </w:t>
      </w:r>
      <w:r>
        <w:t>Service</w:t>
      </w:r>
      <w:r>
        <w:rPr>
          <w:spacing w:val="-2"/>
        </w:rPr>
        <w:t xml:space="preserve"> </w:t>
      </w:r>
      <w:r>
        <w:t>Number:</w:t>
      </w:r>
      <w:r>
        <w:rPr>
          <w:spacing w:val="-4"/>
        </w:rPr>
        <w:t xml:space="preserve"> </w:t>
      </w:r>
      <w:r>
        <w:t>Dial</w:t>
      </w:r>
      <w:r>
        <w:rPr>
          <w:spacing w:val="-6"/>
        </w:rPr>
        <w:t xml:space="preserve"> </w:t>
      </w:r>
      <w:r>
        <w:t>Wisconsin</w:t>
      </w:r>
      <w:r>
        <w:rPr>
          <w:spacing w:val="-4"/>
        </w:rPr>
        <w:t xml:space="preserve"> </w:t>
      </w:r>
      <w:r>
        <w:t>Relay</w:t>
      </w:r>
      <w:r>
        <w:rPr>
          <w:spacing w:val="-4"/>
        </w:rPr>
        <w:t xml:space="preserve"> </w:t>
      </w:r>
      <w:r>
        <w:t xml:space="preserve">711 Email: </w:t>
      </w:r>
      <w:hyperlink r:id="rId9" w:history="1">
        <w:r w:rsidR="00DA03F1" w:rsidRPr="005A34D3">
          <w:rPr>
            <w:rStyle w:val="Hyperlink"/>
          </w:rPr>
          <w:t>info@westernwdb.org</w:t>
        </w:r>
      </w:hyperlink>
    </w:p>
    <w:p w14:paraId="331911F9" w14:textId="77777777" w:rsidR="006D556A" w:rsidRDefault="006D556A">
      <w:pPr>
        <w:pStyle w:val="BodyText"/>
        <w:spacing w:before="1"/>
        <w:ind w:left="0"/>
      </w:pPr>
    </w:p>
    <w:p w14:paraId="331911FA" w14:textId="77777777" w:rsidR="006D556A" w:rsidRDefault="0074072C">
      <w:pPr>
        <w:pStyle w:val="BodyText"/>
        <w:ind w:left="120"/>
      </w:pPr>
      <w:r>
        <w:t>The</w:t>
      </w:r>
      <w:r>
        <w:rPr>
          <w:spacing w:val="-1"/>
        </w:rPr>
        <w:t xml:space="preserve"> </w:t>
      </w:r>
      <w:r>
        <w:t>WDB</w:t>
      </w:r>
      <w:r>
        <w:rPr>
          <w:spacing w:val="-4"/>
        </w:rPr>
        <w:t xml:space="preserve"> </w:t>
      </w:r>
      <w:r>
        <w:t>expects</w:t>
      </w:r>
      <w:r>
        <w:rPr>
          <w:spacing w:val="-2"/>
        </w:rPr>
        <w:t xml:space="preserve"> </w:t>
      </w:r>
      <w:r>
        <w:t>all</w:t>
      </w:r>
      <w:r>
        <w:rPr>
          <w:spacing w:val="-5"/>
        </w:rPr>
        <w:t xml:space="preserve"> </w:t>
      </w:r>
      <w:r>
        <w:t>employees,</w:t>
      </w:r>
      <w:r>
        <w:rPr>
          <w:spacing w:val="-2"/>
        </w:rPr>
        <w:t xml:space="preserve"> </w:t>
      </w:r>
      <w:r>
        <w:t>clients,</w:t>
      </w:r>
      <w:r>
        <w:rPr>
          <w:spacing w:val="-2"/>
        </w:rPr>
        <w:t xml:space="preserve"> </w:t>
      </w:r>
      <w:r>
        <w:t>program</w:t>
      </w:r>
      <w:r>
        <w:rPr>
          <w:spacing w:val="-3"/>
        </w:rPr>
        <w:t xml:space="preserve"> </w:t>
      </w:r>
      <w:r>
        <w:t>participants,</w:t>
      </w:r>
      <w:r>
        <w:rPr>
          <w:spacing w:val="-2"/>
        </w:rPr>
        <w:t xml:space="preserve"> </w:t>
      </w:r>
      <w:r>
        <w:t>vendors,</w:t>
      </w:r>
      <w:r>
        <w:rPr>
          <w:spacing w:val="-4"/>
        </w:rPr>
        <w:t xml:space="preserve"> </w:t>
      </w:r>
      <w:r>
        <w:t>associates,</w:t>
      </w:r>
      <w:r>
        <w:rPr>
          <w:spacing w:val="-2"/>
        </w:rPr>
        <w:t xml:space="preserve"> </w:t>
      </w:r>
      <w:r>
        <w:t>and</w:t>
      </w:r>
      <w:r>
        <w:rPr>
          <w:spacing w:val="-3"/>
        </w:rPr>
        <w:t xml:space="preserve"> </w:t>
      </w:r>
      <w:r>
        <w:t>agencies</w:t>
      </w:r>
      <w:r>
        <w:rPr>
          <w:spacing w:val="-4"/>
        </w:rPr>
        <w:t xml:space="preserve"> </w:t>
      </w:r>
      <w:r>
        <w:t>receiving</w:t>
      </w:r>
      <w:r>
        <w:rPr>
          <w:spacing w:val="-3"/>
        </w:rPr>
        <w:t xml:space="preserve"> </w:t>
      </w:r>
      <w:r>
        <w:t>funding</w:t>
      </w:r>
      <w:r>
        <w:rPr>
          <w:spacing w:val="-3"/>
        </w:rPr>
        <w:t xml:space="preserve"> </w:t>
      </w:r>
      <w:r>
        <w:t>from the WDB to fully support, develop and implement their own equal opportunity policies and procedures.</w:t>
      </w:r>
    </w:p>
    <w:p w14:paraId="331911FB" w14:textId="77777777" w:rsidR="006D556A" w:rsidRDefault="006D556A">
      <w:pPr>
        <w:pStyle w:val="BodyText"/>
        <w:ind w:left="0"/>
      </w:pPr>
    </w:p>
    <w:p w14:paraId="331911FC" w14:textId="77777777" w:rsidR="006D556A" w:rsidRDefault="0074072C">
      <w:pPr>
        <w:pStyle w:val="BodyText"/>
        <w:spacing w:before="1"/>
      </w:pPr>
      <w:r>
        <w:t xml:space="preserve">Retaliation against </w:t>
      </w:r>
      <w:proofErr w:type="gramStart"/>
      <w:r>
        <w:t>persons</w:t>
      </w:r>
      <w:proofErr w:type="gramEnd"/>
      <w:r>
        <w:t xml:space="preserve"> raising concerns about any type of harassment is prohibited and anyone suspected of retaliation</w:t>
      </w:r>
      <w:r>
        <w:rPr>
          <w:spacing w:val="-3"/>
        </w:rPr>
        <w:t xml:space="preserve"> </w:t>
      </w:r>
      <w:r>
        <w:t>will</w:t>
      </w:r>
      <w:r>
        <w:rPr>
          <w:spacing w:val="-2"/>
        </w:rPr>
        <w:t xml:space="preserve"> </w:t>
      </w:r>
      <w:r>
        <w:t>be</w:t>
      </w:r>
      <w:r>
        <w:rPr>
          <w:spacing w:val="-1"/>
        </w:rPr>
        <w:t xml:space="preserve"> </w:t>
      </w:r>
      <w:r>
        <w:t>subject</w:t>
      </w:r>
      <w:r>
        <w:rPr>
          <w:spacing w:val="-1"/>
        </w:rPr>
        <w:t xml:space="preserve"> </w:t>
      </w:r>
      <w:r>
        <w:t>to</w:t>
      </w:r>
      <w:r>
        <w:rPr>
          <w:spacing w:val="-1"/>
        </w:rPr>
        <w:t xml:space="preserve"> </w:t>
      </w:r>
      <w:r>
        <w:t>disciplinary</w:t>
      </w:r>
      <w:r>
        <w:rPr>
          <w:spacing w:val="-3"/>
        </w:rPr>
        <w:t xml:space="preserve"> </w:t>
      </w:r>
      <w:r>
        <w:t>action</w:t>
      </w:r>
      <w:r>
        <w:rPr>
          <w:spacing w:val="-3"/>
        </w:rPr>
        <w:t xml:space="preserve"> </w:t>
      </w:r>
      <w:r>
        <w:t>up</w:t>
      </w:r>
      <w:r>
        <w:rPr>
          <w:spacing w:val="-3"/>
        </w:rPr>
        <w:t xml:space="preserve"> </w:t>
      </w:r>
      <w:r>
        <w:t>to</w:t>
      </w:r>
      <w:r>
        <w:rPr>
          <w:spacing w:val="-1"/>
        </w:rPr>
        <w:t xml:space="preserve"> </w:t>
      </w:r>
      <w:r>
        <w:t>and</w:t>
      </w:r>
      <w:r>
        <w:rPr>
          <w:spacing w:val="-3"/>
        </w:rPr>
        <w:t xml:space="preserve"> </w:t>
      </w:r>
      <w:r>
        <w:t>including</w:t>
      </w:r>
      <w:r>
        <w:rPr>
          <w:spacing w:val="-3"/>
        </w:rPr>
        <w:t xml:space="preserve"> </w:t>
      </w:r>
      <w:r>
        <w:t>discharge</w:t>
      </w:r>
      <w:r>
        <w:rPr>
          <w:spacing w:val="-1"/>
        </w:rPr>
        <w:t xml:space="preserve"> </w:t>
      </w:r>
      <w:r>
        <w:t>or</w:t>
      </w:r>
      <w:r>
        <w:rPr>
          <w:spacing w:val="-4"/>
        </w:rPr>
        <w:t xml:space="preserve"> </w:t>
      </w:r>
      <w:r>
        <w:t>expulsion</w:t>
      </w:r>
      <w:r>
        <w:rPr>
          <w:spacing w:val="-3"/>
        </w:rPr>
        <w:t xml:space="preserve"> </w:t>
      </w:r>
      <w:r>
        <w:t>from</w:t>
      </w:r>
      <w:r>
        <w:rPr>
          <w:spacing w:val="-3"/>
        </w:rPr>
        <w:t xml:space="preserve"> </w:t>
      </w:r>
      <w:r>
        <w:t>the</w:t>
      </w:r>
      <w:r>
        <w:rPr>
          <w:spacing w:val="-4"/>
        </w:rPr>
        <w:t xml:space="preserve"> </w:t>
      </w:r>
      <w:r>
        <w:t xml:space="preserve">WDB sponsored </w:t>
      </w:r>
      <w:r>
        <w:rPr>
          <w:spacing w:val="-2"/>
        </w:rPr>
        <w:t>activities.</w:t>
      </w:r>
    </w:p>
    <w:p w14:paraId="331911FD" w14:textId="77777777" w:rsidR="006D556A" w:rsidRDefault="006D556A">
      <w:pPr>
        <w:pStyle w:val="BodyText"/>
        <w:ind w:left="0"/>
      </w:pPr>
    </w:p>
    <w:p w14:paraId="331911FE" w14:textId="77777777" w:rsidR="006D556A" w:rsidRDefault="0074072C">
      <w:pPr>
        <w:pStyle w:val="BodyText"/>
        <w:ind w:right="158"/>
      </w:pPr>
      <w:r>
        <w:t>The</w:t>
      </w:r>
      <w:r>
        <w:rPr>
          <w:spacing w:val="-1"/>
        </w:rPr>
        <w:t xml:space="preserve"> </w:t>
      </w:r>
      <w:r>
        <w:t>WDB</w:t>
      </w:r>
      <w:r>
        <w:rPr>
          <w:spacing w:val="-4"/>
        </w:rPr>
        <w:t xml:space="preserve"> </w:t>
      </w:r>
      <w:r>
        <w:t>will</w:t>
      </w:r>
      <w:r>
        <w:rPr>
          <w:spacing w:val="-2"/>
        </w:rPr>
        <w:t xml:space="preserve"> </w:t>
      </w:r>
      <w:r>
        <w:t>take</w:t>
      </w:r>
      <w:r>
        <w:rPr>
          <w:spacing w:val="-1"/>
        </w:rPr>
        <w:t xml:space="preserve"> </w:t>
      </w:r>
      <w:r>
        <w:t>necessary</w:t>
      </w:r>
      <w:r>
        <w:rPr>
          <w:spacing w:val="-1"/>
        </w:rPr>
        <w:t xml:space="preserve"> </w:t>
      </w:r>
      <w:r>
        <w:t>corrective</w:t>
      </w:r>
      <w:r>
        <w:rPr>
          <w:spacing w:val="-1"/>
        </w:rPr>
        <w:t xml:space="preserve"> </w:t>
      </w:r>
      <w:r>
        <w:t>action</w:t>
      </w:r>
      <w:r>
        <w:rPr>
          <w:spacing w:val="-5"/>
        </w:rPr>
        <w:t xml:space="preserve"> </w:t>
      </w:r>
      <w:r>
        <w:t>to</w:t>
      </w:r>
      <w:r>
        <w:rPr>
          <w:spacing w:val="-3"/>
        </w:rPr>
        <w:t xml:space="preserve"> </w:t>
      </w:r>
      <w:r>
        <w:t>remedy</w:t>
      </w:r>
      <w:r>
        <w:rPr>
          <w:spacing w:val="-1"/>
        </w:rPr>
        <w:t xml:space="preserve"> </w:t>
      </w:r>
      <w:r>
        <w:t>any</w:t>
      </w:r>
      <w:r>
        <w:rPr>
          <w:spacing w:val="-3"/>
        </w:rPr>
        <w:t xml:space="preserve"> </w:t>
      </w:r>
      <w:proofErr w:type="gramStart"/>
      <w:r>
        <w:t>instances</w:t>
      </w:r>
      <w:proofErr w:type="gramEnd"/>
      <w:r>
        <w:rPr>
          <w:spacing w:val="-2"/>
        </w:rPr>
        <w:t xml:space="preserve"> </w:t>
      </w:r>
      <w:r>
        <w:t>where</w:t>
      </w:r>
      <w:r>
        <w:rPr>
          <w:spacing w:val="-1"/>
        </w:rPr>
        <w:t xml:space="preserve"> </w:t>
      </w:r>
      <w:r>
        <w:t>it</w:t>
      </w:r>
      <w:r>
        <w:rPr>
          <w:spacing w:val="-4"/>
        </w:rPr>
        <w:t xml:space="preserve"> </w:t>
      </w:r>
      <w:r>
        <w:t>is</w:t>
      </w:r>
      <w:r>
        <w:rPr>
          <w:spacing w:val="-2"/>
        </w:rPr>
        <w:t xml:space="preserve"> </w:t>
      </w:r>
      <w:r>
        <w:t>determined</w:t>
      </w:r>
      <w:r>
        <w:rPr>
          <w:spacing w:val="-5"/>
        </w:rPr>
        <w:t xml:space="preserve"> </w:t>
      </w:r>
      <w:r>
        <w:t>that</w:t>
      </w:r>
      <w:r>
        <w:rPr>
          <w:spacing w:val="-1"/>
        </w:rPr>
        <w:t xml:space="preserve"> </w:t>
      </w:r>
      <w:r>
        <w:t>discrimination</w:t>
      </w:r>
      <w:r>
        <w:rPr>
          <w:spacing w:val="-5"/>
        </w:rPr>
        <w:t xml:space="preserve"> </w:t>
      </w:r>
      <w:r>
        <w:t xml:space="preserve">or retaliation has occurred. Employees discriminating against other staff or clients will be subject to discipline under appropriate </w:t>
      </w:r>
      <w:proofErr w:type="gramStart"/>
      <w:r>
        <w:t>the WDB</w:t>
      </w:r>
      <w:proofErr w:type="gramEnd"/>
      <w:r>
        <w:t xml:space="preserve"> policies. Clients discriminating against another client will be subject to discipline under the applicable</w:t>
      </w:r>
      <w:r>
        <w:rPr>
          <w:spacing w:val="-1"/>
        </w:rPr>
        <w:t xml:space="preserve"> </w:t>
      </w:r>
      <w:r>
        <w:t>participant</w:t>
      </w:r>
      <w:r>
        <w:rPr>
          <w:spacing w:val="-1"/>
        </w:rPr>
        <w:t xml:space="preserve"> </w:t>
      </w:r>
      <w:r>
        <w:t>code</w:t>
      </w:r>
      <w:r>
        <w:rPr>
          <w:spacing w:val="-4"/>
        </w:rPr>
        <w:t xml:space="preserve"> </w:t>
      </w:r>
      <w:r>
        <w:t>of</w:t>
      </w:r>
      <w:r>
        <w:rPr>
          <w:spacing w:val="-2"/>
        </w:rPr>
        <w:t xml:space="preserve"> </w:t>
      </w:r>
      <w:r>
        <w:t>conduct.</w:t>
      </w:r>
      <w:r>
        <w:rPr>
          <w:spacing w:val="-2"/>
        </w:rPr>
        <w:t xml:space="preserve"> </w:t>
      </w:r>
      <w:r>
        <w:t>Any</w:t>
      </w:r>
      <w:r>
        <w:rPr>
          <w:spacing w:val="-1"/>
        </w:rPr>
        <w:t xml:space="preserve"> </w:t>
      </w:r>
      <w:r>
        <w:t>employee</w:t>
      </w:r>
      <w:r>
        <w:rPr>
          <w:spacing w:val="-4"/>
        </w:rPr>
        <w:t xml:space="preserve"> </w:t>
      </w:r>
      <w:r>
        <w:t>or</w:t>
      </w:r>
      <w:r>
        <w:rPr>
          <w:spacing w:val="-2"/>
        </w:rPr>
        <w:t xml:space="preserve"> </w:t>
      </w:r>
      <w:r>
        <w:t>client</w:t>
      </w:r>
      <w:r>
        <w:rPr>
          <w:spacing w:val="-1"/>
        </w:rPr>
        <w:t xml:space="preserve"> </w:t>
      </w:r>
      <w:r>
        <w:t>retaliating</w:t>
      </w:r>
      <w:r>
        <w:rPr>
          <w:spacing w:val="-3"/>
        </w:rPr>
        <w:t xml:space="preserve"> </w:t>
      </w:r>
      <w:r>
        <w:t>against</w:t>
      </w:r>
      <w:r>
        <w:rPr>
          <w:spacing w:val="-4"/>
        </w:rPr>
        <w:t xml:space="preserve"> </w:t>
      </w:r>
      <w:r>
        <w:t>anyone</w:t>
      </w:r>
      <w:r>
        <w:rPr>
          <w:spacing w:val="-4"/>
        </w:rPr>
        <w:t xml:space="preserve"> </w:t>
      </w:r>
      <w:r>
        <w:t>raising</w:t>
      </w:r>
      <w:r>
        <w:rPr>
          <w:spacing w:val="-3"/>
        </w:rPr>
        <w:t xml:space="preserve"> </w:t>
      </w:r>
      <w:r>
        <w:t>concerns</w:t>
      </w:r>
      <w:r>
        <w:rPr>
          <w:spacing w:val="-2"/>
        </w:rPr>
        <w:t xml:space="preserve"> </w:t>
      </w:r>
      <w:r>
        <w:t>about</w:t>
      </w:r>
      <w:r>
        <w:rPr>
          <w:spacing w:val="-1"/>
        </w:rPr>
        <w:t xml:space="preserve"> </w:t>
      </w:r>
      <w:r>
        <w:t>any type of harassment will be subject to disciplinary action up to and including discharge or expulsion from the WDB employment or sponsored activities.</w:t>
      </w:r>
    </w:p>
    <w:p w14:paraId="331911FF" w14:textId="77777777" w:rsidR="006D556A" w:rsidRDefault="0074072C">
      <w:pPr>
        <w:pStyle w:val="BodyText"/>
        <w:spacing w:before="268"/>
        <w:ind w:left="120"/>
      </w:pPr>
      <w:r>
        <w:t>The WDB</w:t>
      </w:r>
      <w:r>
        <w:rPr>
          <w:spacing w:val="-1"/>
        </w:rPr>
        <w:t xml:space="preserve"> </w:t>
      </w:r>
      <w:r>
        <w:t>has</w:t>
      </w:r>
      <w:r>
        <w:rPr>
          <w:spacing w:val="-3"/>
        </w:rPr>
        <w:t xml:space="preserve"> </w:t>
      </w:r>
      <w:r>
        <w:t>an</w:t>
      </w:r>
      <w:r>
        <w:rPr>
          <w:spacing w:val="-2"/>
        </w:rPr>
        <w:t xml:space="preserve"> </w:t>
      </w:r>
      <w:r>
        <w:t>established</w:t>
      </w:r>
      <w:r>
        <w:rPr>
          <w:spacing w:val="-2"/>
        </w:rPr>
        <w:t xml:space="preserve"> </w:t>
      </w:r>
      <w:r>
        <w:t>procedure</w:t>
      </w:r>
      <w:r>
        <w:rPr>
          <w:spacing w:val="-3"/>
        </w:rPr>
        <w:t xml:space="preserve"> </w:t>
      </w:r>
      <w:r>
        <w:t>for</w:t>
      </w:r>
      <w:r>
        <w:rPr>
          <w:spacing w:val="-3"/>
        </w:rPr>
        <w:t xml:space="preserve"> </w:t>
      </w:r>
      <w:r>
        <w:t>resolving</w:t>
      </w:r>
      <w:r>
        <w:rPr>
          <w:spacing w:val="-4"/>
        </w:rPr>
        <w:t xml:space="preserve"> </w:t>
      </w:r>
      <w:r>
        <w:t>complaints</w:t>
      </w:r>
      <w:r>
        <w:rPr>
          <w:spacing w:val="-1"/>
        </w:rPr>
        <w:t xml:space="preserve"> </w:t>
      </w:r>
      <w:r>
        <w:t>relating</w:t>
      </w:r>
      <w:r>
        <w:rPr>
          <w:spacing w:val="-2"/>
        </w:rPr>
        <w:t xml:space="preserve"> </w:t>
      </w:r>
      <w:r>
        <w:t>to</w:t>
      </w:r>
      <w:r>
        <w:rPr>
          <w:spacing w:val="-2"/>
        </w:rPr>
        <w:t xml:space="preserve"> </w:t>
      </w:r>
      <w:r>
        <w:t>discrimination</w:t>
      </w:r>
      <w:r>
        <w:rPr>
          <w:spacing w:val="-2"/>
        </w:rPr>
        <w:t xml:space="preserve"> </w:t>
      </w:r>
      <w:r>
        <w:t>and</w:t>
      </w:r>
      <w:r>
        <w:rPr>
          <w:spacing w:val="-2"/>
        </w:rPr>
        <w:t xml:space="preserve"> </w:t>
      </w:r>
      <w:r>
        <w:t>harassment.</w:t>
      </w:r>
      <w:r>
        <w:rPr>
          <w:spacing w:val="-4"/>
        </w:rPr>
        <w:t xml:space="preserve"> </w:t>
      </w:r>
      <w:r>
        <w:t>Reports</w:t>
      </w:r>
      <w:r>
        <w:rPr>
          <w:spacing w:val="-3"/>
        </w:rPr>
        <w:t xml:space="preserve"> </w:t>
      </w:r>
      <w:r>
        <w:t>of alleged acts of discrimination, complaints of harassment, or inquiries concerning the equal opportunity policies and practices may be filed directly with the WDB's Equal Opportunity Officer (EO).</w:t>
      </w:r>
    </w:p>
    <w:p w14:paraId="33191200" w14:textId="77777777" w:rsidR="006D556A" w:rsidRDefault="0074072C">
      <w:pPr>
        <w:pStyle w:val="BodyText"/>
        <w:spacing w:before="267"/>
        <w:ind w:right="158"/>
      </w:pPr>
      <w:r>
        <w:t xml:space="preserve">The Executive Director/EO Officer shall ensure equal opportunity is provided and advanced in all employment and customer relationships to create </w:t>
      </w:r>
      <w:proofErr w:type="gramStart"/>
      <w:r>
        <w:t>a discrimination</w:t>
      </w:r>
      <w:proofErr w:type="gramEnd"/>
      <w:r>
        <w:t>- and harassment-free workplace and service sites. The Director/EO Officer shall</w:t>
      </w:r>
      <w:r>
        <w:rPr>
          <w:spacing w:val="-2"/>
        </w:rPr>
        <w:t xml:space="preserve"> </w:t>
      </w:r>
      <w:r>
        <w:t>ensure policies</w:t>
      </w:r>
      <w:r>
        <w:rPr>
          <w:spacing w:val="-1"/>
        </w:rPr>
        <w:t xml:space="preserve"> </w:t>
      </w:r>
      <w:r>
        <w:t>and procedures are</w:t>
      </w:r>
      <w:r>
        <w:rPr>
          <w:spacing w:val="-1"/>
        </w:rPr>
        <w:t xml:space="preserve"> </w:t>
      </w:r>
      <w:r>
        <w:t>established and staff</w:t>
      </w:r>
      <w:r>
        <w:rPr>
          <w:spacing w:val="-1"/>
        </w:rPr>
        <w:t xml:space="preserve"> </w:t>
      </w:r>
      <w:r>
        <w:t>members, including service providers,</w:t>
      </w:r>
      <w:r>
        <w:rPr>
          <w:spacing w:val="-2"/>
        </w:rPr>
        <w:t xml:space="preserve"> </w:t>
      </w:r>
      <w:r>
        <w:t>are trained to</w:t>
      </w:r>
      <w:r>
        <w:rPr>
          <w:spacing w:val="-3"/>
        </w:rPr>
        <w:t xml:space="preserve"> </w:t>
      </w:r>
      <w:r>
        <w:t>work</w:t>
      </w:r>
      <w:r>
        <w:rPr>
          <w:spacing w:val="-1"/>
        </w:rPr>
        <w:t xml:space="preserve"> </w:t>
      </w:r>
      <w:r>
        <w:t>and</w:t>
      </w:r>
      <w:r>
        <w:rPr>
          <w:spacing w:val="-3"/>
        </w:rPr>
        <w:t xml:space="preserve"> </w:t>
      </w:r>
      <w:r>
        <w:t>deliver</w:t>
      </w:r>
      <w:r>
        <w:rPr>
          <w:spacing w:val="-4"/>
        </w:rPr>
        <w:t xml:space="preserve"> </w:t>
      </w:r>
      <w:r>
        <w:t>services</w:t>
      </w:r>
      <w:r>
        <w:rPr>
          <w:spacing w:val="-2"/>
        </w:rPr>
        <w:t xml:space="preserve"> </w:t>
      </w:r>
      <w:r>
        <w:t>free</w:t>
      </w:r>
      <w:r>
        <w:rPr>
          <w:spacing w:val="-4"/>
        </w:rPr>
        <w:t xml:space="preserve"> </w:t>
      </w:r>
      <w:r>
        <w:t>of</w:t>
      </w:r>
      <w:r>
        <w:rPr>
          <w:spacing w:val="-2"/>
        </w:rPr>
        <w:t xml:space="preserve"> </w:t>
      </w:r>
      <w:r>
        <w:t>bias</w:t>
      </w:r>
      <w:r>
        <w:rPr>
          <w:spacing w:val="-2"/>
        </w:rPr>
        <w:t xml:space="preserve"> </w:t>
      </w:r>
      <w:r>
        <w:t>and</w:t>
      </w:r>
      <w:r>
        <w:rPr>
          <w:spacing w:val="-3"/>
        </w:rPr>
        <w:t xml:space="preserve"> </w:t>
      </w:r>
      <w:r>
        <w:t>harassment.</w:t>
      </w:r>
      <w:r>
        <w:rPr>
          <w:spacing w:val="-2"/>
        </w:rPr>
        <w:t xml:space="preserve"> </w:t>
      </w:r>
      <w:r>
        <w:t>The</w:t>
      </w:r>
      <w:r>
        <w:rPr>
          <w:spacing w:val="-3"/>
        </w:rPr>
        <w:t xml:space="preserve"> </w:t>
      </w:r>
      <w:r>
        <w:t>Director/EO</w:t>
      </w:r>
      <w:r>
        <w:rPr>
          <w:spacing w:val="-4"/>
        </w:rPr>
        <w:t xml:space="preserve"> </w:t>
      </w:r>
      <w:proofErr w:type="gramStart"/>
      <w:r>
        <w:t>Officer,</w:t>
      </w:r>
      <w:proofErr w:type="gramEnd"/>
      <w:r>
        <w:rPr>
          <w:spacing w:val="-2"/>
        </w:rPr>
        <w:t xml:space="preserve"> </w:t>
      </w:r>
      <w:r>
        <w:t>shall</w:t>
      </w:r>
      <w:r>
        <w:rPr>
          <w:spacing w:val="-2"/>
        </w:rPr>
        <w:t xml:space="preserve"> </w:t>
      </w:r>
      <w:r>
        <w:t>be</w:t>
      </w:r>
      <w:r>
        <w:rPr>
          <w:spacing w:val="-4"/>
        </w:rPr>
        <w:t xml:space="preserve"> </w:t>
      </w:r>
      <w:r>
        <w:t>operationally</w:t>
      </w:r>
      <w:r>
        <w:rPr>
          <w:spacing w:val="-3"/>
        </w:rPr>
        <w:t xml:space="preserve"> </w:t>
      </w:r>
      <w:r>
        <w:t>responsible</w:t>
      </w:r>
      <w:r>
        <w:rPr>
          <w:spacing w:val="-1"/>
        </w:rPr>
        <w:t xml:space="preserve"> </w:t>
      </w:r>
      <w:r>
        <w:t>for the documentation, training, and compliance efforts relating to this policy.</w:t>
      </w:r>
    </w:p>
    <w:p w14:paraId="33191201" w14:textId="77777777" w:rsidR="006D556A" w:rsidRDefault="006D556A">
      <w:pPr>
        <w:pStyle w:val="BodyText"/>
        <w:ind w:left="0"/>
      </w:pPr>
    </w:p>
    <w:p w14:paraId="33191202" w14:textId="77777777" w:rsidR="006D556A" w:rsidRDefault="0074072C">
      <w:pPr>
        <w:pStyle w:val="BodyText"/>
        <w:spacing w:before="1"/>
      </w:pPr>
      <w:r>
        <w:rPr>
          <w:spacing w:val="-2"/>
        </w:rPr>
        <w:t>Reference:</w:t>
      </w:r>
    </w:p>
    <w:p w14:paraId="33191203" w14:textId="77777777" w:rsidR="006D556A" w:rsidRDefault="0074072C">
      <w:pPr>
        <w:pStyle w:val="BodyText"/>
      </w:pPr>
      <w:r>
        <w:t>Federal</w:t>
      </w:r>
      <w:r>
        <w:rPr>
          <w:spacing w:val="-9"/>
        </w:rPr>
        <w:t xml:space="preserve"> </w:t>
      </w:r>
      <w:r>
        <w:t>Employment</w:t>
      </w:r>
      <w:r>
        <w:rPr>
          <w:spacing w:val="-7"/>
        </w:rPr>
        <w:t xml:space="preserve"> </w:t>
      </w:r>
      <w:r>
        <w:rPr>
          <w:spacing w:val="-4"/>
        </w:rPr>
        <w:t>Laws</w:t>
      </w:r>
    </w:p>
    <w:p w14:paraId="33191204" w14:textId="77777777" w:rsidR="006D556A" w:rsidRDefault="0074072C">
      <w:pPr>
        <w:pStyle w:val="BodyText"/>
      </w:pPr>
      <w:r>
        <w:t>Title</w:t>
      </w:r>
      <w:r>
        <w:rPr>
          <w:spacing w:val="-1"/>
        </w:rPr>
        <w:t xml:space="preserve"> </w:t>
      </w:r>
      <w:r>
        <w:t>VII</w:t>
      </w:r>
      <w:r>
        <w:rPr>
          <w:spacing w:val="-5"/>
        </w:rPr>
        <w:t xml:space="preserve"> </w:t>
      </w:r>
      <w:r>
        <w:t>of</w:t>
      </w:r>
      <w:r>
        <w:rPr>
          <w:spacing w:val="-4"/>
        </w:rPr>
        <w:t xml:space="preserve"> </w:t>
      </w:r>
      <w:r>
        <w:t>the Civil</w:t>
      </w:r>
      <w:r>
        <w:rPr>
          <w:spacing w:val="-2"/>
        </w:rPr>
        <w:t xml:space="preserve"> </w:t>
      </w:r>
      <w:r>
        <w:t>Rights</w:t>
      </w:r>
      <w:r>
        <w:rPr>
          <w:spacing w:val="-2"/>
        </w:rPr>
        <w:t xml:space="preserve"> </w:t>
      </w:r>
      <w:r>
        <w:t>Act</w:t>
      </w:r>
      <w:r>
        <w:rPr>
          <w:spacing w:val="-1"/>
        </w:rPr>
        <w:t xml:space="preserve"> </w:t>
      </w:r>
      <w:r>
        <w:t>of</w:t>
      </w:r>
      <w:r>
        <w:rPr>
          <w:spacing w:val="-3"/>
        </w:rPr>
        <w:t xml:space="preserve"> </w:t>
      </w:r>
      <w:r>
        <w:rPr>
          <w:spacing w:val="-4"/>
        </w:rPr>
        <w:t>1964</w:t>
      </w:r>
    </w:p>
    <w:p w14:paraId="33191205" w14:textId="77777777" w:rsidR="006D556A" w:rsidRDefault="0074072C">
      <w:pPr>
        <w:pStyle w:val="BodyText"/>
        <w:ind w:right="4209"/>
      </w:pPr>
      <w:r>
        <w:t>Title</w:t>
      </w:r>
      <w:r>
        <w:rPr>
          <w:spacing w:val="-1"/>
        </w:rPr>
        <w:t xml:space="preserve"> </w:t>
      </w:r>
      <w:r>
        <w:t>I</w:t>
      </w:r>
      <w:r>
        <w:rPr>
          <w:spacing w:val="-5"/>
        </w:rPr>
        <w:t xml:space="preserve"> </w:t>
      </w:r>
      <w:r>
        <w:t>of</w:t>
      </w:r>
      <w:r>
        <w:rPr>
          <w:spacing w:val="-4"/>
        </w:rPr>
        <w:t xml:space="preserve"> </w:t>
      </w:r>
      <w:r>
        <w:t>the</w:t>
      </w:r>
      <w:r>
        <w:rPr>
          <w:spacing w:val="-1"/>
        </w:rPr>
        <w:t xml:space="preserve"> </w:t>
      </w:r>
      <w:r>
        <w:t>American</w:t>
      </w:r>
      <w:r>
        <w:rPr>
          <w:spacing w:val="-3"/>
        </w:rPr>
        <w:t xml:space="preserve"> </w:t>
      </w:r>
      <w:r>
        <w:t>with</w:t>
      </w:r>
      <w:r>
        <w:rPr>
          <w:spacing w:val="-5"/>
        </w:rPr>
        <w:t xml:space="preserve"> </w:t>
      </w:r>
      <w:r>
        <w:t>Disabilities</w:t>
      </w:r>
      <w:r>
        <w:rPr>
          <w:spacing w:val="-2"/>
        </w:rPr>
        <w:t xml:space="preserve"> </w:t>
      </w:r>
      <w:r>
        <w:t>Act</w:t>
      </w:r>
      <w:r>
        <w:rPr>
          <w:spacing w:val="-4"/>
        </w:rPr>
        <w:t xml:space="preserve"> </w:t>
      </w:r>
      <w:r>
        <w:t>of</w:t>
      </w:r>
      <w:r>
        <w:rPr>
          <w:spacing w:val="-4"/>
        </w:rPr>
        <w:t xml:space="preserve"> </w:t>
      </w:r>
      <w:r>
        <w:t>1990</w:t>
      </w:r>
      <w:r>
        <w:rPr>
          <w:spacing w:val="-1"/>
        </w:rPr>
        <w:t xml:space="preserve"> </w:t>
      </w:r>
      <w:r>
        <w:t>as</w:t>
      </w:r>
      <w:r>
        <w:rPr>
          <w:spacing w:val="-4"/>
        </w:rPr>
        <w:t xml:space="preserve"> </w:t>
      </w:r>
      <w:r>
        <w:t>Amended</w:t>
      </w:r>
      <w:r>
        <w:rPr>
          <w:spacing w:val="-3"/>
        </w:rPr>
        <w:t xml:space="preserve"> </w:t>
      </w:r>
      <w:r>
        <w:t>in</w:t>
      </w:r>
      <w:r>
        <w:rPr>
          <w:spacing w:val="-5"/>
        </w:rPr>
        <w:t xml:space="preserve"> </w:t>
      </w:r>
      <w:r>
        <w:t>2008 Civil Rights Statutes Applicable to Programs and Activities</w:t>
      </w:r>
    </w:p>
    <w:p w14:paraId="33191206" w14:textId="77777777" w:rsidR="006D556A" w:rsidRDefault="0074072C">
      <w:pPr>
        <w:pStyle w:val="BodyText"/>
      </w:pPr>
      <w:r>
        <w:t>DOL</w:t>
      </w:r>
      <w:r>
        <w:rPr>
          <w:spacing w:val="-3"/>
        </w:rPr>
        <w:t xml:space="preserve"> </w:t>
      </w:r>
      <w:r>
        <w:t>Title</w:t>
      </w:r>
      <w:r>
        <w:rPr>
          <w:spacing w:val="-1"/>
        </w:rPr>
        <w:t xml:space="preserve"> </w:t>
      </w:r>
      <w:r>
        <w:t>VI</w:t>
      </w:r>
      <w:r>
        <w:rPr>
          <w:spacing w:val="-5"/>
        </w:rPr>
        <w:t xml:space="preserve"> </w:t>
      </w:r>
      <w:r>
        <w:t>of</w:t>
      </w:r>
      <w:r>
        <w:rPr>
          <w:spacing w:val="-2"/>
        </w:rPr>
        <w:t xml:space="preserve"> </w:t>
      </w:r>
      <w:r>
        <w:t>the</w:t>
      </w:r>
      <w:r>
        <w:rPr>
          <w:spacing w:val="-3"/>
        </w:rPr>
        <w:t xml:space="preserve"> </w:t>
      </w:r>
      <w:r>
        <w:t>Civil</w:t>
      </w:r>
      <w:r>
        <w:rPr>
          <w:spacing w:val="-4"/>
        </w:rPr>
        <w:t xml:space="preserve"> </w:t>
      </w:r>
      <w:r>
        <w:t>Rights</w:t>
      </w:r>
      <w:r>
        <w:rPr>
          <w:spacing w:val="-2"/>
        </w:rPr>
        <w:t xml:space="preserve"> </w:t>
      </w:r>
      <w:r>
        <w:t>Act</w:t>
      </w:r>
      <w:r>
        <w:rPr>
          <w:spacing w:val="-4"/>
        </w:rPr>
        <w:t xml:space="preserve"> </w:t>
      </w:r>
      <w:r>
        <w:t>of</w:t>
      </w:r>
      <w:r>
        <w:rPr>
          <w:spacing w:val="-3"/>
        </w:rPr>
        <w:t xml:space="preserve"> </w:t>
      </w:r>
      <w:r>
        <w:t>1964</w:t>
      </w:r>
      <w:r>
        <w:rPr>
          <w:spacing w:val="-3"/>
        </w:rPr>
        <w:t xml:space="preserve"> </w:t>
      </w:r>
      <w:r>
        <w:t>42</w:t>
      </w:r>
      <w:r>
        <w:rPr>
          <w:spacing w:val="-1"/>
        </w:rPr>
        <w:t xml:space="preserve"> </w:t>
      </w:r>
      <w:r>
        <w:t>W.S.C.</w:t>
      </w:r>
      <w:r>
        <w:rPr>
          <w:spacing w:val="-4"/>
        </w:rPr>
        <w:t xml:space="preserve"> </w:t>
      </w:r>
      <w:r>
        <w:rPr>
          <w:spacing w:val="-2"/>
        </w:rPr>
        <w:t>§2000(d)</w:t>
      </w:r>
    </w:p>
    <w:p w14:paraId="33191207" w14:textId="77777777" w:rsidR="006D556A" w:rsidRDefault="0074072C" w:rsidP="00B42990">
      <w:pPr>
        <w:pStyle w:val="BodyText"/>
        <w:ind w:right="130" w:hanging="1"/>
      </w:pPr>
      <w:r>
        <w:t>Implementation</w:t>
      </w:r>
      <w:r>
        <w:rPr>
          <w:spacing w:val="-5"/>
        </w:rPr>
        <w:t xml:space="preserve"> </w:t>
      </w:r>
      <w:r>
        <w:t>of</w:t>
      </w:r>
      <w:r>
        <w:rPr>
          <w:spacing w:val="-2"/>
        </w:rPr>
        <w:t xml:space="preserve"> </w:t>
      </w:r>
      <w:r>
        <w:t>the</w:t>
      </w:r>
      <w:r>
        <w:rPr>
          <w:spacing w:val="-1"/>
        </w:rPr>
        <w:t xml:space="preserve"> </w:t>
      </w:r>
      <w:r>
        <w:t>Nondiscrimination</w:t>
      </w:r>
      <w:r>
        <w:rPr>
          <w:spacing w:val="-3"/>
        </w:rPr>
        <w:t xml:space="preserve"> </w:t>
      </w:r>
      <w:r>
        <w:t>and</w:t>
      </w:r>
      <w:r>
        <w:rPr>
          <w:spacing w:val="-3"/>
        </w:rPr>
        <w:t xml:space="preserve"> </w:t>
      </w:r>
      <w:r>
        <w:t>Equal</w:t>
      </w:r>
      <w:r>
        <w:rPr>
          <w:spacing w:val="-2"/>
        </w:rPr>
        <w:t xml:space="preserve"> </w:t>
      </w:r>
      <w:r>
        <w:t>Opportunity</w:t>
      </w:r>
      <w:r>
        <w:rPr>
          <w:spacing w:val="-3"/>
        </w:rPr>
        <w:t xml:space="preserve"> </w:t>
      </w:r>
      <w:r>
        <w:t>Provisions</w:t>
      </w:r>
      <w:r>
        <w:rPr>
          <w:spacing w:val="-4"/>
        </w:rPr>
        <w:t xml:space="preserve"> </w:t>
      </w:r>
      <w:r>
        <w:t>of</w:t>
      </w:r>
      <w:r>
        <w:rPr>
          <w:spacing w:val="-4"/>
        </w:rPr>
        <w:t xml:space="preserve"> </w:t>
      </w:r>
      <w:r>
        <w:t>the</w:t>
      </w:r>
      <w:r>
        <w:rPr>
          <w:spacing w:val="-1"/>
        </w:rPr>
        <w:t xml:space="preserve"> </w:t>
      </w:r>
      <w:r>
        <w:t>Workforce Innovation and Opportunity Act, 29 CFR Part 38 (§38.9)</w:t>
      </w:r>
    </w:p>
    <w:p w14:paraId="33191208" w14:textId="7F9DD52A" w:rsidR="006D556A" w:rsidRDefault="0074072C">
      <w:pPr>
        <w:pStyle w:val="BodyText"/>
      </w:pPr>
      <w:r>
        <w:t>Wis.</w:t>
      </w:r>
      <w:r>
        <w:rPr>
          <w:spacing w:val="-5"/>
        </w:rPr>
        <w:t xml:space="preserve"> </w:t>
      </w:r>
      <w:r>
        <w:t>Fair</w:t>
      </w:r>
      <w:r>
        <w:rPr>
          <w:spacing w:val="-5"/>
        </w:rPr>
        <w:t xml:space="preserve"> </w:t>
      </w:r>
      <w:r>
        <w:t>Employment</w:t>
      </w:r>
      <w:r>
        <w:rPr>
          <w:spacing w:val="-7"/>
        </w:rPr>
        <w:t xml:space="preserve"> </w:t>
      </w:r>
      <w:r>
        <w:t>Law,</w:t>
      </w:r>
      <w:r>
        <w:rPr>
          <w:spacing w:val="-6"/>
        </w:rPr>
        <w:t xml:space="preserve"> </w:t>
      </w:r>
      <w:r>
        <w:t>ss</w:t>
      </w:r>
      <w:r>
        <w:rPr>
          <w:spacing w:val="-5"/>
        </w:rPr>
        <w:t xml:space="preserve"> </w:t>
      </w:r>
      <w:r>
        <w:t>111.31</w:t>
      </w:r>
      <w:r w:rsidR="00B42990">
        <w:t xml:space="preserve"> </w:t>
      </w:r>
      <w:r>
        <w:t>to</w:t>
      </w:r>
      <w:r w:rsidR="00B42990">
        <w:t xml:space="preserve"> </w:t>
      </w:r>
      <w:r>
        <w:t>111.395,</w:t>
      </w:r>
      <w:r>
        <w:rPr>
          <w:spacing w:val="-5"/>
        </w:rPr>
        <w:t xml:space="preserve"> </w:t>
      </w:r>
      <w:r>
        <w:t>Wis.</w:t>
      </w:r>
      <w:r>
        <w:rPr>
          <w:spacing w:val="-4"/>
        </w:rPr>
        <w:t xml:space="preserve"> </w:t>
      </w:r>
      <w:r>
        <w:rPr>
          <w:spacing w:val="-2"/>
        </w:rPr>
        <w:t>Stats.</w:t>
      </w:r>
    </w:p>
    <w:p w14:paraId="33191209" w14:textId="77777777" w:rsidR="006D556A" w:rsidRDefault="0074072C">
      <w:pPr>
        <w:pStyle w:val="BodyText"/>
      </w:pPr>
      <w:r>
        <w:t>s.16.765</w:t>
      </w:r>
      <w:r>
        <w:rPr>
          <w:spacing w:val="-3"/>
        </w:rPr>
        <w:t xml:space="preserve"> </w:t>
      </w:r>
      <w:r>
        <w:t>Wis.,</w:t>
      </w:r>
      <w:r>
        <w:rPr>
          <w:spacing w:val="-6"/>
        </w:rPr>
        <w:t xml:space="preserve"> </w:t>
      </w:r>
      <w:r>
        <w:t>Stats.</w:t>
      </w:r>
      <w:r>
        <w:rPr>
          <w:spacing w:val="-7"/>
        </w:rPr>
        <w:t xml:space="preserve"> </w:t>
      </w:r>
      <w:r>
        <w:t>and</w:t>
      </w:r>
      <w:r>
        <w:rPr>
          <w:spacing w:val="-5"/>
        </w:rPr>
        <w:t xml:space="preserve"> </w:t>
      </w:r>
      <w:r>
        <w:t>ADM</w:t>
      </w:r>
      <w:r>
        <w:rPr>
          <w:spacing w:val="-4"/>
        </w:rPr>
        <w:t xml:space="preserve"> </w:t>
      </w:r>
      <w:r>
        <w:t>50</w:t>
      </w:r>
      <w:r>
        <w:rPr>
          <w:spacing w:val="-3"/>
        </w:rPr>
        <w:t xml:space="preserve"> </w:t>
      </w:r>
      <w:r>
        <w:t>Wisconsin</w:t>
      </w:r>
      <w:r>
        <w:rPr>
          <w:spacing w:val="-5"/>
        </w:rPr>
        <w:t xml:space="preserve"> </w:t>
      </w:r>
      <w:r>
        <w:t>Contract</w:t>
      </w:r>
      <w:r>
        <w:rPr>
          <w:spacing w:val="-6"/>
        </w:rPr>
        <w:t xml:space="preserve"> </w:t>
      </w:r>
      <w:r>
        <w:t>Compliance</w:t>
      </w:r>
      <w:r>
        <w:rPr>
          <w:spacing w:val="-5"/>
        </w:rPr>
        <w:t xml:space="preserve"> Law</w:t>
      </w:r>
    </w:p>
    <w:p w14:paraId="078FA10C" w14:textId="77777777" w:rsidR="001D639D" w:rsidRDefault="0074072C" w:rsidP="001D639D">
      <w:pPr>
        <w:ind w:left="120" w:right="115" w:hanging="1"/>
        <w:jc w:val="center"/>
        <w:rPr>
          <w:rFonts w:ascii="Arial"/>
          <w:sz w:val="16"/>
        </w:rPr>
      </w:pPr>
      <w:r>
        <w:rPr>
          <w:noProof/>
        </w:rPr>
        <w:drawing>
          <wp:inline distT="0" distB="0" distL="0" distR="0" wp14:anchorId="33191210" wp14:editId="09D4DB64">
            <wp:extent cx="3002280" cy="198755"/>
            <wp:effectExtent l="0" t="0" r="762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3024685" cy="200238"/>
                    </a:xfrm>
                    <a:prstGeom prst="rect">
                      <a:avLst/>
                    </a:prstGeom>
                  </pic:spPr>
                </pic:pic>
              </a:graphicData>
            </a:graphic>
          </wp:inline>
        </w:drawing>
      </w:r>
    </w:p>
    <w:p w14:paraId="3319120B" w14:textId="004865D3" w:rsidR="006D556A" w:rsidRDefault="0074072C">
      <w:pPr>
        <w:ind w:left="120" w:right="115" w:hanging="1"/>
        <w:jc w:val="both"/>
        <w:rPr>
          <w:rFonts w:ascii="Arial"/>
          <w:i/>
          <w:sz w:val="16"/>
        </w:rPr>
      </w:pPr>
      <w:r>
        <w:rPr>
          <w:rFonts w:ascii="Arial"/>
          <w:sz w:val="16"/>
        </w:rPr>
        <w:t>T</w:t>
      </w:r>
      <w:r>
        <w:rPr>
          <w:rFonts w:ascii="Arial"/>
          <w:i/>
          <w:sz w:val="16"/>
        </w:rPr>
        <w:t>he Western Wisconsin Workforce Development Board is an equal opportunity employer and service provider.</w:t>
      </w:r>
      <w:r>
        <w:rPr>
          <w:rFonts w:ascii="Arial"/>
          <w:i/>
          <w:spacing w:val="40"/>
          <w:sz w:val="16"/>
        </w:rPr>
        <w:t xml:space="preserve"> </w:t>
      </w:r>
      <w:r>
        <w:rPr>
          <w:rFonts w:ascii="Arial"/>
          <w:i/>
          <w:sz w:val="16"/>
        </w:rPr>
        <w:t>If you have a disability and need to access this information in an alternative format, or need it translated to another language, please contact</w:t>
      </w:r>
      <w:r>
        <w:rPr>
          <w:rFonts w:ascii="Arial"/>
          <w:i/>
          <w:spacing w:val="22"/>
          <w:sz w:val="16"/>
        </w:rPr>
        <w:t xml:space="preserve"> </w:t>
      </w:r>
      <w:r w:rsidR="00DA03F1">
        <w:rPr>
          <w:rFonts w:ascii="Arial"/>
          <w:i/>
          <w:sz w:val="16"/>
        </w:rPr>
        <w:t xml:space="preserve">Amy </w:t>
      </w:r>
      <w:r w:rsidR="001D639D">
        <w:rPr>
          <w:rFonts w:ascii="Arial"/>
          <w:i/>
          <w:sz w:val="16"/>
        </w:rPr>
        <w:t>Scarborough</w:t>
      </w:r>
      <w:r>
        <w:rPr>
          <w:rFonts w:ascii="Arial"/>
          <w:i/>
          <w:sz w:val="16"/>
        </w:rPr>
        <w:t xml:space="preserve">, 608-789-5410, </w:t>
      </w:r>
      <w:hyperlink r:id="rId11" w:history="1">
        <w:r w:rsidR="001D639D" w:rsidRPr="005A34D3">
          <w:rPr>
            <w:rStyle w:val="Hyperlink"/>
            <w:rFonts w:ascii="Arial"/>
            <w:i/>
            <w:sz w:val="16"/>
          </w:rPr>
          <w:t>info@westernwdb.org</w:t>
        </w:r>
      </w:hyperlink>
      <w:r>
        <w:rPr>
          <w:rFonts w:ascii="Arial"/>
          <w:i/>
          <w:sz w:val="16"/>
        </w:rPr>
        <w:t xml:space="preserve"> or Wisconsin Relay 711.</w:t>
      </w:r>
    </w:p>
    <w:sectPr w:rsidR="006D556A">
      <w:pgSz w:w="12240" w:h="15840"/>
      <w:pgMar w:top="680" w:right="6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70C5F" w14:textId="77777777" w:rsidR="00A878BA" w:rsidRDefault="00A878BA" w:rsidP="00CF2125">
      <w:r>
        <w:separator/>
      </w:r>
    </w:p>
  </w:endnote>
  <w:endnote w:type="continuationSeparator" w:id="0">
    <w:p w14:paraId="03CF37CC" w14:textId="77777777" w:rsidR="00A878BA" w:rsidRDefault="00A878BA" w:rsidP="00CF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238D7" w14:textId="77777777" w:rsidR="00A878BA" w:rsidRDefault="00A878BA" w:rsidP="00CF2125">
      <w:r>
        <w:separator/>
      </w:r>
    </w:p>
  </w:footnote>
  <w:footnote w:type="continuationSeparator" w:id="0">
    <w:p w14:paraId="72DAC572" w14:textId="77777777" w:rsidR="00A878BA" w:rsidRDefault="00A878BA" w:rsidP="00CF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99089" w14:textId="33FC1C79" w:rsidR="00CF2125" w:rsidRPr="00CF2125" w:rsidRDefault="00CF2125" w:rsidP="00CF2125">
    <w:pPr>
      <w:pStyle w:val="Header"/>
      <w:jc w:val="right"/>
      <w:rPr>
        <w:sz w:val="18"/>
        <w:szCs w:val="18"/>
      </w:rPr>
    </w:pPr>
    <w:r w:rsidRPr="00CF2125">
      <w:rPr>
        <w:sz w:val="18"/>
        <w:szCs w:val="18"/>
      </w:rPr>
      <w:t>3/6/2024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F2749"/>
    <w:multiLevelType w:val="hybridMultilevel"/>
    <w:tmpl w:val="9904DBD6"/>
    <w:lvl w:ilvl="0" w:tplc="52BAF8F2">
      <w:start w:val="1"/>
      <w:numFmt w:val="decimal"/>
      <w:lvlText w:val="%1."/>
      <w:lvlJc w:val="left"/>
      <w:pPr>
        <w:ind w:left="839" w:hanging="361"/>
        <w:jc w:val="left"/>
      </w:pPr>
      <w:rPr>
        <w:rFonts w:ascii="Calibri" w:eastAsia="Calibri" w:hAnsi="Calibri" w:cs="Calibri" w:hint="default"/>
        <w:b w:val="0"/>
        <w:bCs w:val="0"/>
        <w:i w:val="0"/>
        <w:iCs w:val="0"/>
        <w:spacing w:val="0"/>
        <w:w w:val="100"/>
        <w:sz w:val="22"/>
        <w:szCs w:val="22"/>
        <w:lang w:val="en-US" w:eastAsia="en-US" w:bidi="ar-SA"/>
      </w:rPr>
    </w:lvl>
    <w:lvl w:ilvl="1" w:tplc="09DA655E">
      <w:start w:val="1"/>
      <w:numFmt w:val="lowerLetter"/>
      <w:lvlText w:val="%2."/>
      <w:lvlJc w:val="left"/>
      <w:pPr>
        <w:ind w:left="1559" w:hanging="360"/>
        <w:jc w:val="left"/>
      </w:pPr>
      <w:rPr>
        <w:rFonts w:ascii="Calibri" w:eastAsia="Calibri" w:hAnsi="Calibri" w:cs="Calibri" w:hint="default"/>
        <w:b w:val="0"/>
        <w:bCs w:val="0"/>
        <w:i w:val="0"/>
        <w:iCs w:val="0"/>
        <w:spacing w:val="-1"/>
        <w:w w:val="100"/>
        <w:sz w:val="22"/>
        <w:szCs w:val="22"/>
        <w:lang w:val="en-US" w:eastAsia="en-US" w:bidi="ar-SA"/>
      </w:rPr>
    </w:lvl>
    <w:lvl w:ilvl="2" w:tplc="5F4072BA">
      <w:numFmt w:val="bullet"/>
      <w:lvlText w:val="•"/>
      <w:lvlJc w:val="left"/>
      <w:pPr>
        <w:ind w:left="2611" w:hanging="360"/>
      </w:pPr>
      <w:rPr>
        <w:rFonts w:hint="default"/>
        <w:lang w:val="en-US" w:eastAsia="en-US" w:bidi="ar-SA"/>
      </w:rPr>
    </w:lvl>
    <w:lvl w:ilvl="3" w:tplc="AC1C2FBE">
      <w:numFmt w:val="bullet"/>
      <w:lvlText w:val="•"/>
      <w:lvlJc w:val="left"/>
      <w:pPr>
        <w:ind w:left="3662" w:hanging="360"/>
      </w:pPr>
      <w:rPr>
        <w:rFonts w:hint="default"/>
        <w:lang w:val="en-US" w:eastAsia="en-US" w:bidi="ar-SA"/>
      </w:rPr>
    </w:lvl>
    <w:lvl w:ilvl="4" w:tplc="01B4B80C">
      <w:numFmt w:val="bullet"/>
      <w:lvlText w:val="•"/>
      <w:lvlJc w:val="left"/>
      <w:pPr>
        <w:ind w:left="4713" w:hanging="360"/>
      </w:pPr>
      <w:rPr>
        <w:rFonts w:hint="default"/>
        <w:lang w:val="en-US" w:eastAsia="en-US" w:bidi="ar-SA"/>
      </w:rPr>
    </w:lvl>
    <w:lvl w:ilvl="5" w:tplc="55D40F0A">
      <w:numFmt w:val="bullet"/>
      <w:lvlText w:val="•"/>
      <w:lvlJc w:val="left"/>
      <w:pPr>
        <w:ind w:left="5764" w:hanging="360"/>
      </w:pPr>
      <w:rPr>
        <w:rFonts w:hint="default"/>
        <w:lang w:val="en-US" w:eastAsia="en-US" w:bidi="ar-SA"/>
      </w:rPr>
    </w:lvl>
    <w:lvl w:ilvl="6" w:tplc="37B23336">
      <w:numFmt w:val="bullet"/>
      <w:lvlText w:val="•"/>
      <w:lvlJc w:val="left"/>
      <w:pPr>
        <w:ind w:left="6815" w:hanging="360"/>
      </w:pPr>
      <w:rPr>
        <w:rFonts w:hint="default"/>
        <w:lang w:val="en-US" w:eastAsia="en-US" w:bidi="ar-SA"/>
      </w:rPr>
    </w:lvl>
    <w:lvl w:ilvl="7" w:tplc="F424A474">
      <w:numFmt w:val="bullet"/>
      <w:lvlText w:val="•"/>
      <w:lvlJc w:val="left"/>
      <w:pPr>
        <w:ind w:left="7866" w:hanging="360"/>
      </w:pPr>
      <w:rPr>
        <w:rFonts w:hint="default"/>
        <w:lang w:val="en-US" w:eastAsia="en-US" w:bidi="ar-SA"/>
      </w:rPr>
    </w:lvl>
    <w:lvl w:ilvl="8" w:tplc="830A963A">
      <w:numFmt w:val="bullet"/>
      <w:lvlText w:val="•"/>
      <w:lvlJc w:val="left"/>
      <w:pPr>
        <w:ind w:left="8917" w:hanging="360"/>
      </w:pPr>
      <w:rPr>
        <w:rFonts w:hint="default"/>
        <w:lang w:val="en-US" w:eastAsia="en-US" w:bidi="ar-SA"/>
      </w:rPr>
    </w:lvl>
  </w:abstractNum>
  <w:abstractNum w:abstractNumId="1" w15:restartNumberingAfterBreak="0">
    <w:nsid w:val="63C833A1"/>
    <w:multiLevelType w:val="hybridMultilevel"/>
    <w:tmpl w:val="A57057F6"/>
    <w:lvl w:ilvl="0" w:tplc="ED823F2E">
      <w:start w:val="1"/>
      <w:numFmt w:val="decimal"/>
      <w:lvlText w:val="%1)"/>
      <w:lvlJc w:val="left"/>
      <w:pPr>
        <w:ind w:left="349" w:hanging="231"/>
        <w:jc w:val="left"/>
      </w:pPr>
      <w:rPr>
        <w:rFonts w:ascii="Calibri" w:eastAsia="Calibri" w:hAnsi="Calibri" w:cs="Calibri" w:hint="default"/>
        <w:b w:val="0"/>
        <w:bCs w:val="0"/>
        <w:i w:val="0"/>
        <w:iCs w:val="0"/>
        <w:spacing w:val="0"/>
        <w:w w:val="100"/>
        <w:sz w:val="22"/>
        <w:szCs w:val="22"/>
        <w:lang w:val="en-US" w:eastAsia="en-US" w:bidi="ar-SA"/>
      </w:rPr>
    </w:lvl>
    <w:lvl w:ilvl="1" w:tplc="150E3392">
      <w:numFmt w:val="bullet"/>
      <w:lvlText w:val="•"/>
      <w:lvlJc w:val="left"/>
      <w:pPr>
        <w:ind w:left="1408" w:hanging="231"/>
      </w:pPr>
      <w:rPr>
        <w:rFonts w:hint="default"/>
        <w:lang w:val="en-US" w:eastAsia="en-US" w:bidi="ar-SA"/>
      </w:rPr>
    </w:lvl>
    <w:lvl w:ilvl="2" w:tplc="B2283154">
      <w:numFmt w:val="bullet"/>
      <w:lvlText w:val="•"/>
      <w:lvlJc w:val="left"/>
      <w:pPr>
        <w:ind w:left="2476" w:hanging="231"/>
      </w:pPr>
      <w:rPr>
        <w:rFonts w:hint="default"/>
        <w:lang w:val="en-US" w:eastAsia="en-US" w:bidi="ar-SA"/>
      </w:rPr>
    </w:lvl>
    <w:lvl w:ilvl="3" w:tplc="C02AB160">
      <w:numFmt w:val="bullet"/>
      <w:lvlText w:val="•"/>
      <w:lvlJc w:val="left"/>
      <w:pPr>
        <w:ind w:left="3544" w:hanging="231"/>
      </w:pPr>
      <w:rPr>
        <w:rFonts w:hint="default"/>
        <w:lang w:val="en-US" w:eastAsia="en-US" w:bidi="ar-SA"/>
      </w:rPr>
    </w:lvl>
    <w:lvl w:ilvl="4" w:tplc="5B82FBA0">
      <w:numFmt w:val="bullet"/>
      <w:lvlText w:val="•"/>
      <w:lvlJc w:val="left"/>
      <w:pPr>
        <w:ind w:left="4612" w:hanging="231"/>
      </w:pPr>
      <w:rPr>
        <w:rFonts w:hint="default"/>
        <w:lang w:val="en-US" w:eastAsia="en-US" w:bidi="ar-SA"/>
      </w:rPr>
    </w:lvl>
    <w:lvl w:ilvl="5" w:tplc="DE365980">
      <w:numFmt w:val="bullet"/>
      <w:lvlText w:val="•"/>
      <w:lvlJc w:val="left"/>
      <w:pPr>
        <w:ind w:left="5680" w:hanging="231"/>
      </w:pPr>
      <w:rPr>
        <w:rFonts w:hint="default"/>
        <w:lang w:val="en-US" w:eastAsia="en-US" w:bidi="ar-SA"/>
      </w:rPr>
    </w:lvl>
    <w:lvl w:ilvl="6" w:tplc="05FCD474">
      <w:numFmt w:val="bullet"/>
      <w:lvlText w:val="•"/>
      <w:lvlJc w:val="left"/>
      <w:pPr>
        <w:ind w:left="6748" w:hanging="231"/>
      </w:pPr>
      <w:rPr>
        <w:rFonts w:hint="default"/>
        <w:lang w:val="en-US" w:eastAsia="en-US" w:bidi="ar-SA"/>
      </w:rPr>
    </w:lvl>
    <w:lvl w:ilvl="7" w:tplc="02BC5A64">
      <w:numFmt w:val="bullet"/>
      <w:lvlText w:val="•"/>
      <w:lvlJc w:val="left"/>
      <w:pPr>
        <w:ind w:left="7816" w:hanging="231"/>
      </w:pPr>
      <w:rPr>
        <w:rFonts w:hint="default"/>
        <w:lang w:val="en-US" w:eastAsia="en-US" w:bidi="ar-SA"/>
      </w:rPr>
    </w:lvl>
    <w:lvl w:ilvl="8" w:tplc="1C1827EA">
      <w:numFmt w:val="bullet"/>
      <w:lvlText w:val="•"/>
      <w:lvlJc w:val="left"/>
      <w:pPr>
        <w:ind w:left="8884" w:hanging="231"/>
      </w:pPr>
      <w:rPr>
        <w:rFonts w:hint="default"/>
        <w:lang w:val="en-US" w:eastAsia="en-US" w:bidi="ar-SA"/>
      </w:rPr>
    </w:lvl>
  </w:abstractNum>
  <w:num w:numId="1" w16cid:durableId="1075669995">
    <w:abstractNumId w:val="1"/>
  </w:num>
  <w:num w:numId="2" w16cid:durableId="705105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6A"/>
    <w:rsid w:val="0019548B"/>
    <w:rsid w:val="001D639D"/>
    <w:rsid w:val="003F3BD4"/>
    <w:rsid w:val="006A4399"/>
    <w:rsid w:val="006D556A"/>
    <w:rsid w:val="0074072C"/>
    <w:rsid w:val="007F0CD1"/>
    <w:rsid w:val="00A02E93"/>
    <w:rsid w:val="00A12AAC"/>
    <w:rsid w:val="00A43DA2"/>
    <w:rsid w:val="00A878BA"/>
    <w:rsid w:val="00B42990"/>
    <w:rsid w:val="00B44061"/>
    <w:rsid w:val="00CF2125"/>
    <w:rsid w:val="00DA03F1"/>
    <w:rsid w:val="00E079B6"/>
    <w:rsid w:val="00FE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11B5"/>
  <w15:docId w15:val="{AD01B4DD-F277-4A73-9A23-5D5FD2FD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20"/>
      <w:outlineLvl w:val="0"/>
    </w:pPr>
    <w:rPr>
      <w:sz w:val="26"/>
      <w:szCs w:val="26"/>
    </w:rPr>
  </w:style>
  <w:style w:type="paragraph" w:styleId="Heading2">
    <w:name w:val="heading 2"/>
    <w:basedOn w:val="Normal"/>
    <w:uiPriority w:val="9"/>
    <w:unhideWhenUsed/>
    <w:qFormat/>
    <w:pPr>
      <w:spacing w:line="293" w:lineRule="exact"/>
      <w:ind w:left="120"/>
      <w:outlineLvl w:val="1"/>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Title">
    <w:name w:val="Title"/>
    <w:basedOn w:val="Normal"/>
    <w:uiPriority w:val="10"/>
    <w:qFormat/>
    <w:pPr>
      <w:ind w:left="4999" w:hanging="1853"/>
    </w:pPr>
    <w:rPr>
      <w:rFonts w:ascii="Calibri Light" w:eastAsia="Calibri Light" w:hAnsi="Calibri Light" w:cs="Calibri Light"/>
      <w:sz w:val="32"/>
      <w:szCs w:val="32"/>
    </w:rPr>
  </w:style>
  <w:style w:type="paragraph" w:styleId="ListParagraph">
    <w:name w:val="List Paragraph"/>
    <w:basedOn w:val="Normal"/>
    <w:uiPriority w:val="1"/>
    <w:qFormat/>
    <w:pPr>
      <w:ind w:left="155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A03F1"/>
    <w:rPr>
      <w:color w:val="0000FF" w:themeColor="hyperlink"/>
      <w:u w:val="single"/>
    </w:rPr>
  </w:style>
  <w:style w:type="character" w:styleId="UnresolvedMention">
    <w:name w:val="Unresolved Mention"/>
    <w:basedOn w:val="DefaultParagraphFont"/>
    <w:uiPriority w:val="99"/>
    <w:semiHidden/>
    <w:unhideWhenUsed/>
    <w:rsid w:val="00DA03F1"/>
    <w:rPr>
      <w:color w:val="605E5C"/>
      <w:shd w:val="clear" w:color="auto" w:fill="E1DFDD"/>
    </w:rPr>
  </w:style>
  <w:style w:type="paragraph" w:styleId="Header">
    <w:name w:val="header"/>
    <w:basedOn w:val="Normal"/>
    <w:link w:val="HeaderChar"/>
    <w:uiPriority w:val="99"/>
    <w:unhideWhenUsed/>
    <w:rsid w:val="00CF2125"/>
    <w:pPr>
      <w:tabs>
        <w:tab w:val="center" w:pos="4680"/>
        <w:tab w:val="right" w:pos="9360"/>
      </w:tabs>
    </w:pPr>
  </w:style>
  <w:style w:type="character" w:customStyle="1" w:styleId="HeaderChar">
    <w:name w:val="Header Char"/>
    <w:basedOn w:val="DefaultParagraphFont"/>
    <w:link w:val="Header"/>
    <w:uiPriority w:val="99"/>
    <w:rsid w:val="00CF2125"/>
    <w:rPr>
      <w:rFonts w:ascii="Calibri" w:eastAsia="Calibri" w:hAnsi="Calibri" w:cs="Calibri"/>
    </w:rPr>
  </w:style>
  <w:style w:type="paragraph" w:styleId="Footer">
    <w:name w:val="footer"/>
    <w:basedOn w:val="Normal"/>
    <w:link w:val="FooterChar"/>
    <w:uiPriority w:val="99"/>
    <w:unhideWhenUsed/>
    <w:rsid w:val="00CF2125"/>
    <w:pPr>
      <w:tabs>
        <w:tab w:val="center" w:pos="4680"/>
        <w:tab w:val="right" w:pos="9360"/>
      </w:tabs>
    </w:pPr>
  </w:style>
  <w:style w:type="character" w:customStyle="1" w:styleId="FooterChar">
    <w:name w:val="Footer Char"/>
    <w:basedOn w:val="DefaultParagraphFont"/>
    <w:link w:val="Footer"/>
    <w:uiPriority w:val="99"/>
    <w:rsid w:val="00CF212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westernwdb.org"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fo@westernw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2342</Words>
  <Characters>13352</Characters>
  <Application>Microsoft Office Word</Application>
  <DocSecurity>0</DocSecurity>
  <Lines>111</Lines>
  <Paragraphs>31</Paragraphs>
  <ScaleCrop>false</ScaleCrop>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description/>
  <cp:lastModifiedBy>Amy Scarborough</cp:lastModifiedBy>
  <cp:revision>2</cp:revision>
  <dcterms:created xsi:type="dcterms:W3CDTF">2024-10-21T22:01:00Z</dcterms:created>
  <dcterms:modified xsi:type="dcterms:W3CDTF">2024-10-21T22:01:00Z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Acrobat PDFMaker 19 for Word</vt:lpwstr>
  </property>
  <property fmtid="{D5CDD505-2E9C-101B-9397-08002B2CF9AE}" pid="4" name="LastSaved">
    <vt:filetime>2024-03-06T00:00:00Z</vt:filetime>
  </property>
  <property fmtid="{D5CDD505-2E9C-101B-9397-08002B2CF9AE}" pid="5" name="Producer">
    <vt:lpwstr>Adobe PDF Library 19.10.123</vt:lpwstr>
  </property>
  <property fmtid="{D5CDD505-2E9C-101B-9397-08002B2CF9AE}" pid="6" name="SourceModified">
    <vt:lpwstr>D:20190311170058</vt:lpwstr>
  </property>
</Properties>
</file>